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C79" w:rsidRPr="00C60462" w:rsidRDefault="004E4C79" w:rsidP="004E4C79">
      <w:pPr>
        <w:pStyle w:val="Puesto"/>
        <w:framePr w:wrap="auto" w:vAnchor="margin" w:yAlign="inline"/>
      </w:pPr>
      <w:bookmarkStart w:id="0" w:name="_GoBack"/>
      <w:bookmarkEnd w:id="0"/>
      <w:r>
        <w:t>INSTRUCTIVO</w:t>
      </w:r>
      <w:r w:rsidRPr="00C60462">
        <w:t xml:space="preserve"> PLANILLAS DE OFERTA</w:t>
      </w:r>
    </w:p>
    <w:p w:rsidR="004E4C79" w:rsidRDefault="004E4C79" w:rsidP="00635E53"/>
    <w:p w:rsidR="00635E53" w:rsidRDefault="00635E53" w:rsidP="00635E53">
      <w:r>
        <w:t xml:space="preserve">La Planilla de Ofertas, tiene por objeto estandarizar y digitalizar la presentación de la oferta, que formará parte de la documentación licitatoria </w:t>
      </w:r>
      <w:r w:rsidR="00593FC6">
        <w:t xml:space="preserve">a presentar </w:t>
      </w:r>
      <w:r>
        <w:t xml:space="preserve">por parte de los Proponentes/Oferentes, </w:t>
      </w:r>
      <w:r w:rsidR="00593FC6">
        <w:t>de manera tal que los datos podrán ser incorporados al Sistema Integral de Gestión de Obra Pública – SIGOP – para iniciar el proceso de certificación.</w:t>
      </w:r>
    </w:p>
    <w:p w:rsidR="00593FC6" w:rsidRDefault="00593FC6" w:rsidP="00635E53">
      <w:r>
        <w:t xml:space="preserve">La </w:t>
      </w:r>
      <w:r w:rsidR="00241A0C">
        <w:t>PLANILLA DE OFERTA</w:t>
      </w:r>
      <w:r>
        <w:t xml:space="preserve"> consta de diferentes pestañas de acuerdo al siguiente esquema:</w:t>
      </w:r>
    </w:p>
    <w:p w:rsidR="00593FC6" w:rsidRDefault="00593FC6" w:rsidP="00593FC6">
      <w:pPr>
        <w:pStyle w:val="Prrafodelista"/>
        <w:numPr>
          <w:ilvl w:val="0"/>
          <w:numId w:val="1"/>
        </w:numPr>
      </w:pPr>
      <w:r>
        <w:t xml:space="preserve">Pestaña </w:t>
      </w:r>
      <w:proofErr w:type="spellStart"/>
      <w:r>
        <w:t>CyP</w:t>
      </w:r>
      <w:proofErr w:type="spellEnd"/>
      <w:r>
        <w:t xml:space="preserve"> </w:t>
      </w:r>
      <w:r w:rsidR="00C50CD3">
        <w:t>(</w:t>
      </w:r>
      <w:r w:rsidRPr="00450F83">
        <w:rPr>
          <w:b/>
        </w:rPr>
        <w:t>C</w:t>
      </w:r>
      <w:r>
        <w:t xml:space="preserve">ómputo </w:t>
      </w:r>
      <w:r w:rsidRPr="00450F83">
        <w:rPr>
          <w:b/>
        </w:rPr>
        <w:t>y</w:t>
      </w:r>
      <w:r>
        <w:t xml:space="preserve"> </w:t>
      </w:r>
      <w:r w:rsidRPr="00450F83">
        <w:rPr>
          <w:b/>
        </w:rPr>
        <w:t>P</w:t>
      </w:r>
      <w:r>
        <w:t>resupuesto</w:t>
      </w:r>
      <w:r w:rsidR="00C50CD3">
        <w:t>)</w:t>
      </w:r>
    </w:p>
    <w:p w:rsidR="006160A3" w:rsidRDefault="006160A3" w:rsidP="006160A3">
      <w:pPr>
        <w:pStyle w:val="Prrafodelista"/>
        <w:numPr>
          <w:ilvl w:val="0"/>
          <w:numId w:val="1"/>
        </w:numPr>
      </w:pPr>
      <w:r>
        <w:t xml:space="preserve">Pestaña </w:t>
      </w:r>
      <w:proofErr w:type="spellStart"/>
      <w:r>
        <w:t>PTyCI</w:t>
      </w:r>
      <w:proofErr w:type="spellEnd"/>
      <w:r>
        <w:t xml:space="preserve"> (</w:t>
      </w:r>
      <w:r w:rsidRPr="00450F83">
        <w:rPr>
          <w:b/>
        </w:rPr>
        <w:t>P</w:t>
      </w:r>
      <w:r>
        <w:t xml:space="preserve">lan de </w:t>
      </w:r>
      <w:r w:rsidRPr="00450F83">
        <w:rPr>
          <w:b/>
        </w:rPr>
        <w:t>T</w:t>
      </w:r>
      <w:r>
        <w:t xml:space="preserve">rabajo </w:t>
      </w:r>
      <w:r w:rsidRPr="00450F83">
        <w:rPr>
          <w:b/>
        </w:rPr>
        <w:t>y</w:t>
      </w:r>
      <w:r>
        <w:t xml:space="preserve"> </w:t>
      </w:r>
      <w:r w:rsidRPr="00450F83">
        <w:rPr>
          <w:b/>
        </w:rPr>
        <w:t>C</w:t>
      </w:r>
      <w:r>
        <w:t xml:space="preserve">urva de </w:t>
      </w:r>
      <w:r w:rsidRPr="00450F83">
        <w:rPr>
          <w:b/>
        </w:rPr>
        <w:t>I</w:t>
      </w:r>
      <w:r>
        <w:t>nversiones)</w:t>
      </w:r>
    </w:p>
    <w:p w:rsidR="00D87E05" w:rsidRDefault="00D87E05" w:rsidP="00D87E05">
      <w:pPr>
        <w:pStyle w:val="Prrafodelista"/>
        <w:numPr>
          <w:ilvl w:val="0"/>
          <w:numId w:val="1"/>
        </w:numPr>
      </w:pPr>
      <w:r>
        <w:t>Pestaña AP (</w:t>
      </w:r>
      <w:r w:rsidRPr="00450F83">
        <w:rPr>
          <w:b/>
        </w:rPr>
        <w:t>A</w:t>
      </w:r>
      <w:r>
        <w:t xml:space="preserve">nálisis de </w:t>
      </w:r>
      <w:r w:rsidRPr="00450F83">
        <w:rPr>
          <w:b/>
        </w:rPr>
        <w:t>P</w:t>
      </w:r>
      <w:r>
        <w:t>recios)</w:t>
      </w:r>
    </w:p>
    <w:p w:rsidR="00450F83" w:rsidRPr="00450F83" w:rsidRDefault="00450F83" w:rsidP="00593FC6">
      <w:pPr>
        <w:pStyle w:val="Prrafodelista"/>
        <w:numPr>
          <w:ilvl w:val="0"/>
          <w:numId w:val="1"/>
        </w:numPr>
      </w:pPr>
      <w:r>
        <w:t xml:space="preserve">Pestaña </w:t>
      </w:r>
      <w:r w:rsidRPr="00450F83">
        <w:rPr>
          <w:b/>
        </w:rPr>
        <w:t>Avance Obra</w:t>
      </w:r>
    </w:p>
    <w:p w:rsidR="00635E53" w:rsidRDefault="00450F83" w:rsidP="00C60462">
      <w:pPr>
        <w:pStyle w:val="Prrafodelista"/>
        <w:numPr>
          <w:ilvl w:val="0"/>
          <w:numId w:val="1"/>
        </w:numPr>
      </w:pPr>
      <w:r>
        <w:t>Pestaña GG (</w:t>
      </w:r>
      <w:r w:rsidRPr="00450F83">
        <w:t>G</w:t>
      </w:r>
      <w:r>
        <w:t xml:space="preserve">astos </w:t>
      </w:r>
      <w:r w:rsidRPr="00450F83">
        <w:t>G</w:t>
      </w:r>
      <w:r>
        <w:t>enerales)</w:t>
      </w:r>
    </w:p>
    <w:p w:rsidR="00450F83" w:rsidRDefault="00450F83" w:rsidP="00C60462">
      <w:pPr>
        <w:pStyle w:val="Prrafodelista"/>
        <w:numPr>
          <w:ilvl w:val="0"/>
          <w:numId w:val="1"/>
        </w:numPr>
      </w:pPr>
      <w:r>
        <w:t xml:space="preserve">Pestaña INDICES </w:t>
      </w:r>
    </w:p>
    <w:p w:rsidR="00450F83" w:rsidRDefault="00450F83" w:rsidP="00C60462">
      <w:pPr>
        <w:pStyle w:val="Prrafodelista"/>
        <w:numPr>
          <w:ilvl w:val="0"/>
          <w:numId w:val="1"/>
        </w:numPr>
      </w:pPr>
      <w:r>
        <w:t xml:space="preserve">Pestaña </w:t>
      </w:r>
      <w:r w:rsidRPr="000144FD">
        <w:t>CODIGOS ITEMS</w:t>
      </w:r>
    </w:p>
    <w:p w:rsidR="00450F83" w:rsidRDefault="00450F83" w:rsidP="00450F83">
      <w:r>
        <w:t>Para obras licitadas por la Dirección Provincial de Vialidad, Departamento Hidráulica y/</w:t>
      </w:r>
      <w:proofErr w:type="spellStart"/>
      <w:r>
        <w:t>o</w:t>
      </w:r>
      <w:proofErr w:type="spellEnd"/>
      <w:r>
        <w:t xml:space="preserve"> Obras Sanitarias S.E., se agregan tres pestañas que son propias por el tip</w:t>
      </w:r>
      <w:r w:rsidR="00241A0C">
        <w:t>o de obras que desarrollan y</w:t>
      </w:r>
      <w:r>
        <w:t xml:space="preserve"> son:</w:t>
      </w:r>
    </w:p>
    <w:p w:rsidR="00450F83" w:rsidRDefault="00241A0C" w:rsidP="00241A0C">
      <w:pPr>
        <w:pStyle w:val="Prrafodelista"/>
        <w:numPr>
          <w:ilvl w:val="0"/>
          <w:numId w:val="1"/>
        </w:numPr>
      </w:pPr>
      <w:r>
        <w:t xml:space="preserve">Pestaña </w:t>
      </w:r>
      <w:proofErr w:type="spellStart"/>
      <w:r w:rsidR="00D87E05">
        <w:t>Coef</w:t>
      </w:r>
      <w:proofErr w:type="spellEnd"/>
      <w:r w:rsidR="00D87E05">
        <w:t>-Equipos</w:t>
      </w:r>
    </w:p>
    <w:p w:rsidR="00241A0C" w:rsidRDefault="00241A0C" w:rsidP="00241A0C">
      <w:pPr>
        <w:pStyle w:val="Prrafodelista"/>
        <w:numPr>
          <w:ilvl w:val="0"/>
          <w:numId w:val="1"/>
        </w:numPr>
      </w:pPr>
      <w:r>
        <w:t xml:space="preserve">Pestaña </w:t>
      </w:r>
      <w:proofErr w:type="spellStart"/>
      <w:r>
        <w:t>Transp.Camión</w:t>
      </w:r>
      <w:proofErr w:type="spellEnd"/>
      <w:r>
        <w:t xml:space="preserve"> Solo</w:t>
      </w:r>
    </w:p>
    <w:p w:rsidR="00241A0C" w:rsidRDefault="00241A0C" w:rsidP="00241A0C">
      <w:pPr>
        <w:pStyle w:val="Prrafodelista"/>
        <w:numPr>
          <w:ilvl w:val="0"/>
          <w:numId w:val="1"/>
        </w:numPr>
      </w:pPr>
      <w:r>
        <w:t xml:space="preserve">Pestaña </w:t>
      </w:r>
      <w:proofErr w:type="spellStart"/>
      <w:r>
        <w:t>Transp</w:t>
      </w:r>
      <w:proofErr w:type="spellEnd"/>
      <w:r>
        <w:t>. Camión con Acoplado</w:t>
      </w:r>
    </w:p>
    <w:p w:rsidR="00241A0C" w:rsidRDefault="00241A0C" w:rsidP="00241A0C"/>
    <w:p w:rsidR="00241A0C" w:rsidRDefault="00241A0C" w:rsidP="00241A0C"/>
    <w:p w:rsidR="00241A0C" w:rsidRDefault="00241A0C" w:rsidP="00450F83"/>
    <w:p w:rsidR="00450F83" w:rsidRDefault="00450F83" w:rsidP="00450F83"/>
    <w:p w:rsidR="00241A0C" w:rsidRDefault="00241A0C" w:rsidP="00450F83"/>
    <w:p w:rsidR="00241A0C" w:rsidRDefault="00241A0C" w:rsidP="00450F83"/>
    <w:p w:rsidR="00241A0C" w:rsidRDefault="00241A0C" w:rsidP="00450F83"/>
    <w:p w:rsidR="00241A0C" w:rsidRDefault="00241A0C" w:rsidP="00450F83"/>
    <w:p w:rsidR="00241A0C" w:rsidRDefault="00241A0C" w:rsidP="00450F83"/>
    <w:p w:rsidR="00241A0C" w:rsidRDefault="00241A0C" w:rsidP="00450F83"/>
    <w:p w:rsidR="00241A0C" w:rsidRDefault="00241A0C" w:rsidP="00450F83"/>
    <w:p w:rsidR="00241A0C" w:rsidRDefault="00241A0C" w:rsidP="00450F83"/>
    <w:p w:rsidR="00241A0C" w:rsidRDefault="00241A0C" w:rsidP="00450F83"/>
    <w:p w:rsidR="00241A0C" w:rsidRDefault="00241A0C" w:rsidP="00450F83"/>
    <w:p w:rsidR="00241A0C" w:rsidRDefault="00241A0C" w:rsidP="00450F83"/>
    <w:p w:rsidR="00241A0C" w:rsidRPr="00241A0C" w:rsidRDefault="00241A0C" w:rsidP="00C60462">
      <w:pPr>
        <w:pStyle w:val="Prrafodelista"/>
        <w:numPr>
          <w:ilvl w:val="0"/>
          <w:numId w:val="2"/>
        </w:numPr>
        <w:rPr>
          <w:b/>
        </w:rPr>
      </w:pPr>
      <w:r w:rsidRPr="00241A0C">
        <w:rPr>
          <w:b/>
        </w:rPr>
        <w:t xml:space="preserve">PESTAÑA </w:t>
      </w:r>
      <w:proofErr w:type="spellStart"/>
      <w:r w:rsidRPr="00241A0C">
        <w:rPr>
          <w:b/>
        </w:rPr>
        <w:t>CyP</w:t>
      </w:r>
      <w:proofErr w:type="spellEnd"/>
      <w:r w:rsidRPr="00241A0C">
        <w:rPr>
          <w:b/>
        </w:rPr>
        <w:t xml:space="preserve"> - </w:t>
      </w:r>
      <w:r w:rsidR="00B56350" w:rsidRPr="00241A0C">
        <w:rPr>
          <w:b/>
        </w:rPr>
        <w:t xml:space="preserve">PLANILLA DE COMPUTO Y PRESUPUESTO </w:t>
      </w:r>
    </w:p>
    <w:p w:rsidR="00241A0C" w:rsidRDefault="00241A0C" w:rsidP="00241A0C">
      <w:pPr>
        <w:pStyle w:val="Prrafodelista"/>
      </w:pPr>
    </w:p>
    <w:p w:rsidR="00241A0C" w:rsidRDefault="00241A0C" w:rsidP="00241A0C">
      <w:pPr>
        <w:pStyle w:val="Prrafodelista"/>
        <w:numPr>
          <w:ilvl w:val="0"/>
          <w:numId w:val="3"/>
        </w:numPr>
      </w:pPr>
      <w:r>
        <w:t xml:space="preserve">DATOS </w:t>
      </w:r>
      <w:r w:rsidR="00FD44F4">
        <w:t xml:space="preserve">A </w:t>
      </w:r>
      <w:r>
        <w:t>COMPLETA</w:t>
      </w:r>
      <w:r w:rsidR="00FD44F4">
        <w:t>R</w:t>
      </w:r>
      <w:r>
        <w:t xml:space="preserve"> POR LA REPARTICON:</w:t>
      </w:r>
    </w:p>
    <w:p w:rsidR="00526348" w:rsidRDefault="00526348" w:rsidP="00526348">
      <w:pPr>
        <w:pStyle w:val="Prrafodelista"/>
        <w:ind w:left="1080"/>
      </w:pPr>
    </w:p>
    <w:p w:rsidR="00241A0C" w:rsidRDefault="00241A0C" w:rsidP="00241A0C">
      <w:pPr>
        <w:pStyle w:val="Prrafodelista"/>
        <w:ind w:left="1080"/>
      </w:pPr>
    </w:p>
    <w:p w:rsidR="00E33E93" w:rsidRPr="00E33E93" w:rsidRDefault="000F6C2A" w:rsidP="00E33E93">
      <w:pPr>
        <w:spacing w:after="120"/>
        <w:rPr>
          <w:b/>
          <w:i/>
        </w:rPr>
      </w:pPr>
      <w:r w:rsidRPr="000F6C2A">
        <w:rPr>
          <w:b/>
          <w:i/>
        </w:rPr>
        <w:t>COMITENTE</w:t>
      </w:r>
      <w:r w:rsidRPr="00E33E93">
        <w:rPr>
          <w:b/>
          <w:i/>
        </w:rPr>
        <w:t xml:space="preserve">: </w:t>
      </w:r>
    </w:p>
    <w:p w:rsidR="000F6C2A" w:rsidRDefault="00E33E93" w:rsidP="00E33E93">
      <w:pPr>
        <w:ind w:left="426"/>
      </w:pPr>
      <w:r>
        <w:t>N</w:t>
      </w:r>
      <w:r w:rsidR="000F6C2A">
        <w:t>ombre de la repartición y/u organismo encargado de realizar la obra.</w:t>
      </w:r>
    </w:p>
    <w:p w:rsidR="00E33E93" w:rsidRPr="00E33E93" w:rsidRDefault="000F6C2A" w:rsidP="00E33E93">
      <w:pPr>
        <w:spacing w:after="120"/>
        <w:rPr>
          <w:b/>
          <w:i/>
        </w:rPr>
      </w:pPr>
      <w:r w:rsidRPr="000F6C2A">
        <w:rPr>
          <w:b/>
          <w:i/>
        </w:rPr>
        <w:t>OBRA:</w:t>
      </w:r>
      <w:r w:rsidRPr="00E33E93">
        <w:rPr>
          <w:b/>
          <w:i/>
        </w:rPr>
        <w:t xml:space="preserve"> </w:t>
      </w:r>
    </w:p>
    <w:p w:rsidR="000F6C2A" w:rsidRDefault="000F6C2A" w:rsidP="00E33E93">
      <w:pPr>
        <w:ind w:left="426"/>
      </w:pPr>
      <w:r>
        <w:t xml:space="preserve">Nombre </w:t>
      </w:r>
      <w:r w:rsidR="00E33E93">
        <w:t>con el que se identificará la obra durante todo el proceso, tanto de licitación como de ejecución</w:t>
      </w:r>
      <w:proofErr w:type="gramStart"/>
      <w:r w:rsidR="00E33E93">
        <w:t>.</w:t>
      </w:r>
      <w:r>
        <w:t>.</w:t>
      </w:r>
      <w:proofErr w:type="gramEnd"/>
    </w:p>
    <w:p w:rsidR="00E33E93" w:rsidRDefault="000F6C2A" w:rsidP="00E33E93">
      <w:pPr>
        <w:spacing w:after="120"/>
      </w:pPr>
      <w:r w:rsidRPr="000F6C2A">
        <w:rPr>
          <w:b/>
          <w:i/>
        </w:rPr>
        <w:t>UBICACI</w:t>
      </w:r>
      <w:r w:rsidR="00241A0C">
        <w:rPr>
          <w:b/>
          <w:i/>
        </w:rPr>
        <w:t>Ó</w:t>
      </w:r>
      <w:r w:rsidRPr="000F6C2A">
        <w:rPr>
          <w:b/>
          <w:i/>
        </w:rPr>
        <w:t>N:</w:t>
      </w:r>
    </w:p>
    <w:p w:rsidR="000F6C2A" w:rsidRDefault="00E33E93" w:rsidP="00E33E93">
      <w:pPr>
        <w:ind w:left="426"/>
      </w:pPr>
      <w:r>
        <w:t>La</w:t>
      </w:r>
      <w:r w:rsidR="000F6C2A">
        <w:t xml:space="preserve"> dirección </w:t>
      </w:r>
      <w:r>
        <w:t xml:space="preserve">para ubicación </w:t>
      </w:r>
      <w:r w:rsidR="000F6C2A">
        <w:t>exacta</w:t>
      </w:r>
      <w:r>
        <w:t xml:space="preserve"> de la obra, incluido la calle y numeración</w:t>
      </w:r>
      <w:r w:rsidR="000F6C2A">
        <w:t xml:space="preserve"> si existiera y el departamento</w:t>
      </w:r>
      <w:r>
        <w:t xml:space="preserve"> al que corresponde</w:t>
      </w:r>
      <w:r w:rsidR="000F6C2A">
        <w:t>.</w:t>
      </w:r>
    </w:p>
    <w:p w:rsidR="00E33E93" w:rsidRPr="00E33E93" w:rsidRDefault="000F6C2A" w:rsidP="00E33E93">
      <w:pPr>
        <w:spacing w:after="120"/>
        <w:rPr>
          <w:b/>
          <w:i/>
        </w:rPr>
      </w:pPr>
      <w:r w:rsidRPr="000F6C2A">
        <w:rPr>
          <w:b/>
          <w:i/>
        </w:rPr>
        <w:t>LICITACIÓN N°:</w:t>
      </w:r>
    </w:p>
    <w:p w:rsidR="004D2BE3" w:rsidRPr="00402324" w:rsidRDefault="00E33E93" w:rsidP="00E33E93">
      <w:pPr>
        <w:ind w:left="426"/>
        <w:rPr>
          <w:color w:val="FF0000"/>
        </w:rPr>
      </w:pPr>
      <w:r>
        <w:t>E</w:t>
      </w:r>
      <w:r w:rsidR="000F6C2A">
        <w:t xml:space="preserve">l número </w:t>
      </w:r>
      <w:r>
        <w:t>que se le asigna a la</w:t>
      </w:r>
      <w:r w:rsidR="004D2BE3">
        <w:t xml:space="preserve"> licitación que corresponda. Se deberá rellenar luego de ser aprobado el llamado y antes de la publicación</w:t>
      </w:r>
      <w:r>
        <w:t xml:space="preserve"> de los pliegos</w:t>
      </w:r>
      <w:r w:rsidR="006160A3">
        <w:t>.</w:t>
      </w:r>
    </w:p>
    <w:p w:rsidR="00E33E93" w:rsidRPr="00E33E93" w:rsidRDefault="000F6C2A" w:rsidP="00E33E93">
      <w:pPr>
        <w:spacing w:after="120"/>
        <w:rPr>
          <w:b/>
          <w:i/>
        </w:rPr>
      </w:pPr>
      <w:r w:rsidRPr="004D2BE3">
        <w:rPr>
          <w:b/>
          <w:i/>
        </w:rPr>
        <w:t>EXPEDIENTE N°:</w:t>
      </w:r>
    </w:p>
    <w:p w:rsidR="004D2BE3" w:rsidRDefault="004D2BE3" w:rsidP="00E33E93">
      <w:pPr>
        <w:ind w:left="426"/>
      </w:pPr>
      <w:r>
        <w:t>Número del expediente por el que se tramita el llamado a licitación.</w:t>
      </w:r>
    </w:p>
    <w:p w:rsidR="00E33E93" w:rsidRPr="00E33E93" w:rsidRDefault="000F6C2A" w:rsidP="00E33E93">
      <w:pPr>
        <w:spacing w:after="120"/>
        <w:rPr>
          <w:b/>
          <w:i/>
        </w:rPr>
      </w:pPr>
      <w:r w:rsidRPr="004D2BE3">
        <w:rPr>
          <w:b/>
          <w:i/>
        </w:rPr>
        <w:t>PRESUPUESTO OFICIAL:</w:t>
      </w:r>
    </w:p>
    <w:p w:rsidR="004D2BE3" w:rsidRDefault="004D2BE3" w:rsidP="00E33E93">
      <w:pPr>
        <w:ind w:left="426"/>
      </w:pPr>
      <w:r>
        <w:t xml:space="preserve">El </w:t>
      </w:r>
      <w:r w:rsidR="00E33E93">
        <w:t xml:space="preserve">precio estimado para la obra </w:t>
      </w:r>
      <w:r>
        <w:t>por el comitente.</w:t>
      </w:r>
    </w:p>
    <w:p w:rsidR="00E33E93" w:rsidRDefault="000F6C2A" w:rsidP="00E33E93">
      <w:pPr>
        <w:spacing w:after="120"/>
        <w:rPr>
          <w:b/>
          <w:i/>
        </w:rPr>
      </w:pPr>
      <w:r w:rsidRPr="004D2BE3">
        <w:rPr>
          <w:b/>
          <w:i/>
        </w:rPr>
        <w:t>ANTICIPO FINANCIERO</w:t>
      </w:r>
      <w:r w:rsidR="00E33E93">
        <w:rPr>
          <w:b/>
          <w:i/>
        </w:rPr>
        <w:t>/ACOPIO</w:t>
      </w:r>
      <w:r w:rsidRPr="004D2BE3">
        <w:rPr>
          <w:b/>
          <w:i/>
        </w:rPr>
        <w:t>:</w:t>
      </w:r>
    </w:p>
    <w:p w:rsidR="004D2BE3" w:rsidRDefault="00E33E93" w:rsidP="00E33E93">
      <w:pPr>
        <w:ind w:left="426"/>
      </w:pPr>
      <w:r>
        <w:t>E</w:t>
      </w:r>
      <w:r w:rsidR="004D2BE3">
        <w:t xml:space="preserve">n caso de estar </w:t>
      </w:r>
      <w:r>
        <w:t>contemplado</w:t>
      </w:r>
      <w:r w:rsidR="004D2BE3">
        <w:t xml:space="preserve"> </w:t>
      </w:r>
      <w:r>
        <w:t>en el pliego otorgar un anticipo financiero o bien pagar un acopio de materiales se deberá indicar el valor previsto.</w:t>
      </w:r>
      <w:r w:rsidR="004D2BE3">
        <w:t xml:space="preserve"> Si no está </w:t>
      </w:r>
      <w:r>
        <w:t>contemplado</w:t>
      </w:r>
      <w:r w:rsidR="004D2BE3">
        <w:t xml:space="preserve"> se debe dejar en blanco.</w:t>
      </w:r>
    </w:p>
    <w:p w:rsidR="00E33E93" w:rsidRPr="00E33E93" w:rsidRDefault="000F6C2A" w:rsidP="00E33E93">
      <w:pPr>
        <w:spacing w:after="120"/>
        <w:rPr>
          <w:b/>
          <w:i/>
        </w:rPr>
      </w:pPr>
      <w:r w:rsidRPr="004D2BE3">
        <w:rPr>
          <w:b/>
          <w:i/>
        </w:rPr>
        <w:t>FECHA APERTURA LICITACIÓN:</w:t>
      </w:r>
    </w:p>
    <w:p w:rsidR="000F6C2A" w:rsidRDefault="00E33E93" w:rsidP="00E33E93">
      <w:pPr>
        <w:ind w:left="426"/>
      </w:pPr>
      <w:r>
        <w:t xml:space="preserve">La fecha de apertura que es la que se considerará como mes base para los posibles análisis de redeterminación. </w:t>
      </w:r>
      <w:r w:rsidR="004D2BE3">
        <w:t>Al igual que el número de licitación debe ser completado antes de la publicación.</w:t>
      </w:r>
      <w:r w:rsidR="000F6C2A">
        <w:tab/>
      </w:r>
      <w:r w:rsidR="000F6C2A">
        <w:tab/>
      </w:r>
      <w:r w:rsidR="000F6C2A">
        <w:tab/>
      </w:r>
    </w:p>
    <w:p w:rsidR="00E33E93" w:rsidRPr="00E33E93" w:rsidRDefault="000F6C2A" w:rsidP="00E33E93">
      <w:pPr>
        <w:spacing w:after="120"/>
        <w:rPr>
          <w:b/>
          <w:i/>
        </w:rPr>
      </w:pPr>
      <w:r w:rsidRPr="004D2BE3">
        <w:rPr>
          <w:b/>
          <w:i/>
        </w:rPr>
        <w:t>PLAZO DE OBRA:</w:t>
      </w:r>
    </w:p>
    <w:p w:rsidR="00402324" w:rsidRDefault="004D2BE3" w:rsidP="00025952">
      <w:pPr>
        <w:ind w:left="426"/>
      </w:pPr>
      <w:r>
        <w:t xml:space="preserve">Se deberá indicar en días corridos y solo es necesario colocar el número y la leyenda </w:t>
      </w:r>
      <w:r w:rsidR="00025952">
        <w:t>“</w:t>
      </w:r>
      <w:r w:rsidRPr="00025952">
        <w:rPr>
          <w:b/>
          <w:i/>
        </w:rPr>
        <w:t>días</w:t>
      </w:r>
      <w:r w:rsidR="000F6C2A" w:rsidRPr="00025952">
        <w:rPr>
          <w:b/>
          <w:i/>
        </w:rPr>
        <w:t xml:space="preserve"> corridos</w:t>
      </w:r>
      <w:r w:rsidR="00025952">
        <w:rPr>
          <w:b/>
          <w:i/>
        </w:rPr>
        <w:t>”</w:t>
      </w:r>
      <w:r w:rsidR="000F6C2A">
        <w:tab/>
      </w:r>
      <w:r>
        <w:t>es parte del formato del número.</w:t>
      </w:r>
      <w:r w:rsidR="000F6C2A">
        <w:tab/>
      </w:r>
    </w:p>
    <w:p w:rsidR="00025952" w:rsidRPr="00025952" w:rsidRDefault="00E33E93" w:rsidP="00025952">
      <w:pPr>
        <w:spacing w:after="120"/>
        <w:rPr>
          <w:b/>
          <w:i/>
        </w:rPr>
      </w:pPr>
      <w:r w:rsidRPr="00E33E93">
        <w:rPr>
          <w:b/>
          <w:i/>
        </w:rPr>
        <w:t xml:space="preserve">CÓDIGO RUBRO </w:t>
      </w:r>
      <w:r>
        <w:rPr>
          <w:b/>
          <w:i/>
        </w:rPr>
        <w:t>–</w:t>
      </w:r>
      <w:r w:rsidRPr="00E33E93">
        <w:rPr>
          <w:b/>
          <w:i/>
        </w:rPr>
        <w:t xml:space="preserve"> ÍTEM</w:t>
      </w:r>
      <w:r>
        <w:rPr>
          <w:b/>
          <w:i/>
        </w:rPr>
        <w:t>:</w:t>
      </w:r>
      <w:r w:rsidRPr="00025952">
        <w:rPr>
          <w:b/>
          <w:i/>
        </w:rPr>
        <w:t xml:space="preserve"> </w:t>
      </w:r>
    </w:p>
    <w:p w:rsidR="00025952" w:rsidRDefault="005F124E" w:rsidP="00025952">
      <w:pPr>
        <w:ind w:left="426"/>
      </w:pPr>
      <w:r>
        <w:lastRenderedPageBreak/>
        <w:t>Se</w:t>
      </w:r>
      <w:r w:rsidR="00E33E93">
        <w:t xml:space="preserve"> deberá completar cada fila </w:t>
      </w:r>
      <w:r>
        <w:t xml:space="preserve">con </w:t>
      </w:r>
      <w:r w:rsidR="00E33E93">
        <w:t>el código del</w:t>
      </w:r>
      <w:r w:rsidR="00025952">
        <w:t xml:space="preserve"> rubro y/o </w:t>
      </w:r>
      <w:r w:rsidR="00E33E93">
        <w:t>ítem previsto</w:t>
      </w:r>
      <w:r>
        <w:t xml:space="preserve">, exactamente igual </w:t>
      </w:r>
      <w:r w:rsidR="00025952">
        <w:t xml:space="preserve">como está </w:t>
      </w:r>
      <w:r>
        <w:t xml:space="preserve">definido </w:t>
      </w:r>
      <w:r w:rsidR="00E33E93">
        <w:t xml:space="preserve">en la pestaña </w:t>
      </w:r>
      <w:r w:rsidR="00025952" w:rsidRPr="00025952">
        <w:rPr>
          <w:b/>
          <w:i/>
        </w:rPr>
        <w:t>CODIGOS ITEMS</w:t>
      </w:r>
      <w:r w:rsidR="00025952">
        <w:t xml:space="preserve">. </w:t>
      </w:r>
    </w:p>
    <w:p w:rsidR="005F124E" w:rsidRDefault="005F124E" w:rsidP="00025952">
      <w:pPr>
        <w:ind w:left="426"/>
      </w:pPr>
    </w:p>
    <w:p w:rsidR="00305133" w:rsidRDefault="00011950" w:rsidP="00011950">
      <w:pPr>
        <w:rPr>
          <w:b/>
          <w:i/>
        </w:rPr>
      </w:pPr>
      <w:r>
        <w:rPr>
          <w:b/>
          <w:i/>
        </w:rPr>
        <w:t>RUBRO ITEM</w:t>
      </w:r>
      <w:r w:rsidR="00305133">
        <w:rPr>
          <w:b/>
          <w:i/>
        </w:rPr>
        <w:t>:</w:t>
      </w:r>
    </w:p>
    <w:p w:rsidR="00305133" w:rsidRPr="00275C27" w:rsidRDefault="00305133" w:rsidP="00275C27">
      <w:pPr>
        <w:ind w:left="426"/>
      </w:pPr>
      <w:r w:rsidRPr="00275C27">
        <w:t xml:space="preserve">Se ingresará un </w:t>
      </w:r>
      <w:r w:rsidR="00275C27" w:rsidRPr="00275C27">
        <w:t>número</w:t>
      </w:r>
      <w:r w:rsidRPr="00275C27">
        <w:t xml:space="preserve"> correlativo</w:t>
      </w:r>
      <w:r w:rsidR="00275C27" w:rsidRPr="00275C27">
        <w:t xml:space="preserve"> siguiendo la siguiente regla</w:t>
      </w:r>
    </w:p>
    <w:p w:rsidR="00275C27" w:rsidRPr="00275C27" w:rsidRDefault="00275C27" w:rsidP="00275C27">
      <w:pPr>
        <w:ind w:left="426"/>
      </w:pPr>
      <w:r w:rsidRPr="00275C27">
        <w:t>Los renglones que designen rubros llevaran un número correlativo comenzando por el uno.</w:t>
      </w:r>
    </w:p>
    <w:p w:rsidR="00275C27" w:rsidRDefault="00275C27" w:rsidP="00275C27">
      <w:pPr>
        <w:ind w:left="426"/>
      </w:pPr>
      <w:r w:rsidRPr="00275C27">
        <w:t xml:space="preserve">Los </w:t>
      </w:r>
      <w:r w:rsidR="00793E98">
        <w:t>ítems comprendidos en un rubro</w:t>
      </w:r>
      <w:r w:rsidRPr="00275C27">
        <w:t xml:space="preserve"> se designarán con el número del rubro que corresponde seguido de un guión y a continuación otro número que será correlativo</w:t>
      </w:r>
      <w:r w:rsidR="00793E98">
        <w:t xml:space="preserve"> (Ejemplo: 1-1; 1-2)</w:t>
      </w:r>
    </w:p>
    <w:p w:rsidR="002D1B7F" w:rsidRPr="002D1B7F" w:rsidRDefault="002D1B7F" w:rsidP="002D1B7F">
      <w:pPr>
        <w:spacing w:after="120"/>
        <w:rPr>
          <w:b/>
          <w:i/>
        </w:rPr>
      </w:pPr>
      <w:r w:rsidRPr="002D1B7F">
        <w:rPr>
          <w:b/>
          <w:i/>
        </w:rPr>
        <w:t>CANTIDAD</w:t>
      </w:r>
    </w:p>
    <w:p w:rsidR="00D5448B" w:rsidRDefault="00B71203" w:rsidP="002D1B7F">
      <w:pPr>
        <w:ind w:left="426"/>
      </w:pPr>
      <w:r>
        <w:t xml:space="preserve">Sólo cuando sea </w:t>
      </w:r>
      <w:r w:rsidR="00D5448B">
        <w:t>Licitación por Unidad de Medida</w:t>
      </w:r>
      <w:r>
        <w:t>, completar este dato.</w:t>
      </w:r>
    </w:p>
    <w:p w:rsidR="00526348" w:rsidRDefault="00526348" w:rsidP="002D1B7F">
      <w:pPr>
        <w:ind w:left="426"/>
      </w:pPr>
    </w:p>
    <w:p w:rsidR="00241A0C" w:rsidRDefault="00241A0C" w:rsidP="00241A0C">
      <w:pPr>
        <w:pStyle w:val="Prrafodelista"/>
        <w:numPr>
          <w:ilvl w:val="0"/>
          <w:numId w:val="3"/>
        </w:numPr>
      </w:pPr>
      <w:r>
        <w:t xml:space="preserve">DATOS </w:t>
      </w:r>
      <w:r w:rsidR="00FD44F4">
        <w:t xml:space="preserve">A </w:t>
      </w:r>
      <w:r>
        <w:t>COMPLETA</w:t>
      </w:r>
      <w:r w:rsidR="00FD44F4">
        <w:t>R</w:t>
      </w:r>
      <w:r>
        <w:t xml:space="preserve"> POR EL OFERENTE:</w:t>
      </w:r>
    </w:p>
    <w:p w:rsidR="00FD44F4" w:rsidRDefault="00FD44F4" w:rsidP="00FD44F4">
      <w:pPr>
        <w:pStyle w:val="Prrafodelista"/>
        <w:ind w:left="1080"/>
      </w:pPr>
    </w:p>
    <w:p w:rsidR="00082EF5" w:rsidRPr="00E21655" w:rsidRDefault="000F6C2A" w:rsidP="00E21655">
      <w:pPr>
        <w:spacing w:after="120"/>
        <w:rPr>
          <w:b/>
          <w:i/>
        </w:rPr>
      </w:pPr>
      <w:r w:rsidRPr="00E21655">
        <w:rPr>
          <w:b/>
          <w:i/>
        </w:rPr>
        <w:t xml:space="preserve">EMPRESA CONSTRUCTORA:  </w:t>
      </w:r>
      <w:r w:rsidRPr="00E21655">
        <w:rPr>
          <w:b/>
          <w:i/>
        </w:rPr>
        <w:tab/>
      </w:r>
    </w:p>
    <w:p w:rsidR="00082EF5" w:rsidRDefault="00E21655" w:rsidP="00E21655">
      <w:pPr>
        <w:ind w:left="426"/>
      </w:pPr>
      <w:r>
        <w:t>Deberá colocar la razón social de igual forma a la que sale en su inscripción</w:t>
      </w:r>
      <w:r w:rsidR="00B71203">
        <w:t xml:space="preserve"> ante AFIP</w:t>
      </w:r>
      <w:r>
        <w:t>.</w:t>
      </w:r>
    </w:p>
    <w:p w:rsidR="00E21655" w:rsidRPr="002D1B7F" w:rsidRDefault="00E21655" w:rsidP="00E21655">
      <w:pPr>
        <w:spacing w:after="120"/>
        <w:rPr>
          <w:b/>
          <w:i/>
        </w:rPr>
      </w:pPr>
      <w:r w:rsidRPr="002D1B7F">
        <w:rPr>
          <w:b/>
          <w:i/>
        </w:rPr>
        <w:t>CANTIDAD</w:t>
      </w:r>
      <w:r w:rsidR="00580084">
        <w:rPr>
          <w:b/>
          <w:i/>
        </w:rPr>
        <w:t>:</w:t>
      </w:r>
    </w:p>
    <w:p w:rsidR="00B71203" w:rsidRDefault="00B71203" w:rsidP="00B71203">
      <w:pPr>
        <w:ind w:left="426"/>
      </w:pPr>
      <w:r>
        <w:t>Sólo cuando sea Licitación por Ajuste Alzado, completar con los valores del correspondiente cómputo métrico.</w:t>
      </w:r>
    </w:p>
    <w:p w:rsidR="00603065" w:rsidRPr="00603065" w:rsidRDefault="00603065" w:rsidP="00603065">
      <w:pPr>
        <w:spacing w:after="120"/>
        <w:rPr>
          <w:b/>
          <w:i/>
        </w:rPr>
      </w:pPr>
      <w:r w:rsidRPr="00603065">
        <w:rPr>
          <w:b/>
          <w:i/>
        </w:rPr>
        <w:t xml:space="preserve">BENEFICIOS  0 % de </w:t>
      </w:r>
      <w:proofErr w:type="gramStart"/>
      <w:r w:rsidRPr="00603065">
        <w:rPr>
          <w:b/>
          <w:i/>
        </w:rPr>
        <w:t>( 1</w:t>
      </w:r>
      <w:proofErr w:type="gramEnd"/>
      <w:r w:rsidRPr="00603065">
        <w:rPr>
          <w:b/>
          <w:i/>
        </w:rPr>
        <w:t xml:space="preserve"> + 2 )</w:t>
      </w:r>
    </w:p>
    <w:p w:rsidR="00305133" w:rsidRDefault="00305133" w:rsidP="00E21655">
      <w:pPr>
        <w:ind w:left="426"/>
      </w:pPr>
      <w:r>
        <w:t>Ingresar el porcentaje de beneficio y el monto se calculará sobre la suma del costo más los gastos generales.</w:t>
      </w:r>
    </w:p>
    <w:p w:rsidR="00603065" w:rsidRPr="00603065" w:rsidRDefault="00603065" w:rsidP="00603065">
      <w:pPr>
        <w:spacing w:after="120"/>
        <w:rPr>
          <w:b/>
          <w:i/>
        </w:rPr>
      </w:pPr>
      <w:r w:rsidRPr="00603065">
        <w:rPr>
          <w:b/>
          <w:i/>
        </w:rPr>
        <w:t xml:space="preserve">INGRESOS BRUTOS Y LOTE HOGAR  0 % de </w:t>
      </w:r>
      <w:proofErr w:type="gramStart"/>
      <w:r w:rsidRPr="00603065">
        <w:rPr>
          <w:b/>
          <w:i/>
        </w:rPr>
        <w:t>( 4</w:t>
      </w:r>
      <w:proofErr w:type="gramEnd"/>
      <w:r w:rsidRPr="00603065">
        <w:rPr>
          <w:b/>
          <w:i/>
        </w:rPr>
        <w:t xml:space="preserve"> )</w:t>
      </w:r>
    </w:p>
    <w:p w:rsidR="00305133" w:rsidRDefault="00305133" w:rsidP="00305133">
      <w:pPr>
        <w:ind w:left="426"/>
      </w:pPr>
      <w:r>
        <w:t>Ingresar el porcentaje vigente del impuesto</w:t>
      </w:r>
      <w:r w:rsidR="00603065">
        <w:t xml:space="preserve"> y se usa para calcular automáticamente el monto correspondiente, utilizando el </w:t>
      </w:r>
      <w:r w:rsidR="00603065" w:rsidRPr="00603065">
        <w:rPr>
          <w:b/>
          <w:i/>
        </w:rPr>
        <w:t xml:space="preserve">SUB TOTAL </w:t>
      </w:r>
      <w:proofErr w:type="gramStart"/>
      <w:r w:rsidR="00603065" w:rsidRPr="00603065">
        <w:rPr>
          <w:b/>
          <w:i/>
        </w:rPr>
        <w:t>( 4</w:t>
      </w:r>
      <w:proofErr w:type="gramEnd"/>
      <w:r w:rsidR="00603065" w:rsidRPr="00603065">
        <w:rPr>
          <w:b/>
          <w:i/>
        </w:rPr>
        <w:t xml:space="preserve"> )</w:t>
      </w:r>
    </w:p>
    <w:p w:rsidR="00603065" w:rsidRPr="00603065" w:rsidRDefault="00603065" w:rsidP="00603065">
      <w:pPr>
        <w:spacing w:after="120"/>
        <w:rPr>
          <w:b/>
          <w:i/>
        </w:rPr>
      </w:pPr>
      <w:r w:rsidRPr="00603065">
        <w:rPr>
          <w:b/>
          <w:i/>
        </w:rPr>
        <w:t xml:space="preserve">IMPUESTO AL VALOR AGREGADO 0 % de </w:t>
      </w:r>
      <w:proofErr w:type="gramStart"/>
      <w:r w:rsidRPr="00603065">
        <w:rPr>
          <w:b/>
          <w:i/>
        </w:rPr>
        <w:t>( 4</w:t>
      </w:r>
      <w:proofErr w:type="gramEnd"/>
      <w:r w:rsidRPr="00603065">
        <w:rPr>
          <w:b/>
          <w:i/>
        </w:rPr>
        <w:t xml:space="preserve"> )</w:t>
      </w:r>
    </w:p>
    <w:p w:rsidR="00603065" w:rsidRDefault="00603065" w:rsidP="00603065">
      <w:pPr>
        <w:ind w:left="426"/>
      </w:pPr>
      <w:r>
        <w:t xml:space="preserve">Ingresar el porcentaje vigente del impuesto y se usa para calcular automáticamente el monto correspondiente, utilizando el </w:t>
      </w:r>
      <w:r w:rsidRPr="00603065">
        <w:rPr>
          <w:b/>
          <w:i/>
        </w:rPr>
        <w:t xml:space="preserve">SUB TOTAL </w:t>
      </w:r>
      <w:proofErr w:type="gramStart"/>
      <w:r w:rsidRPr="00603065">
        <w:rPr>
          <w:b/>
          <w:i/>
        </w:rPr>
        <w:t>( 4</w:t>
      </w:r>
      <w:proofErr w:type="gramEnd"/>
      <w:r w:rsidRPr="00603065">
        <w:rPr>
          <w:b/>
          <w:i/>
        </w:rPr>
        <w:t xml:space="preserve"> )</w:t>
      </w:r>
    </w:p>
    <w:p w:rsidR="00FD44F4" w:rsidRDefault="00FD44F4" w:rsidP="00C60462">
      <w:pPr>
        <w:pStyle w:val="Ttulo2"/>
      </w:pPr>
    </w:p>
    <w:p w:rsidR="00526348" w:rsidRDefault="00526348" w:rsidP="00526348"/>
    <w:p w:rsidR="00526348" w:rsidRDefault="00526348" w:rsidP="00526348"/>
    <w:p w:rsidR="00526348" w:rsidRPr="00526348" w:rsidRDefault="00526348" w:rsidP="00526348"/>
    <w:p w:rsidR="00FD44F4" w:rsidRPr="004D2BE3" w:rsidRDefault="00FD44F4" w:rsidP="00FD44F4">
      <w:pPr>
        <w:pStyle w:val="Prrafodelista"/>
        <w:numPr>
          <w:ilvl w:val="0"/>
          <w:numId w:val="3"/>
        </w:numPr>
      </w:pPr>
      <w:r>
        <w:lastRenderedPageBreak/>
        <w:t>CALCULOS AUTOMÁTICOS DE LA PLANILLA:</w:t>
      </w:r>
    </w:p>
    <w:p w:rsidR="00FD44F4" w:rsidRDefault="00FD44F4" w:rsidP="00275C27">
      <w:pPr>
        <w:spacing w:after="120"/>
        <w:rPr>
          <w:b/>
          <w:i/>
        </w:rPr>
      </w:pPr>
    </w:p>
    <w:p w:rsidR="00275C27" w:rsidRDefault="00082EF5" w:rsidP="00275C27">
      <w:pPr>
        <w:spacing w:after="120"/>
        <w:rPr>
          <w:b/>
          <w:i/>
        </w:rPr>
      </w:pPr>
      <w:r w:rsidRPr="00275C27">
        <w:rPr>
          <w:b/>
          <w:i/>
        </w:rPr>
        <w:t>MONTO DE LA OFERTA:</w:t>
      </w:r>
    </w:p>
    <w:p w:rsidR="00082EF5" w:rsidRDefault="00526348" w:rsidP="0050596D">
      <w:pPr>
        <w:ind w:left="426"/>
      </w:pPr>
      <w:r>
        <w:t>Será igual al que resulte de</w:t>
      </w:r>
      <w:r w:rsidR="0050596D">
        <w:t xml:space="preserve"> la celda que indica </w:t>
      </w:r>
      <w:r w:rsidR="0050596D">
        <w:rPr>
          <w:b/>
          <w:i/>
        </w:rPr>
        <w:t xml:space="preserve">TOTAL </w:t>
      </w:r>
      <w:proofErr w:type="gramStart"/>
      <w:r w:rsidR="0050596D">
        <w:rPr>
          <w:b/>
          <w:i/>
        </w:rPr>
        <w:t>(</w:t>
      </w:r>
      <w:r w:rsidR="00603065">
        <w:rPr>
          <w:b/>
          <w:i/>
        </w:rPr>
        <w:t xml:space="preserve"> </w:t>
      </w:r>
      <w:r w:rsidR="0050596D">
        <w:rPr>
          <w:b/>
          <w:i/>
        </w:rPr>
        <w:t>4</w:t>
      </w:r>
      <w:proofErr w:type="gramEnd"/>
      <w:r w:rsidR="0050596D">
        <w:rPr>
          <w:b/>
          <w:i/>
        </w:rPr>
        <w:t xml:space="preserve"> + 5 + 6</w:t>
      </w:r>
      <w:r w:rsidR="00603065">
        <w:rPr>
          <w:b/>
          <w:i/>
        </w:rPr>
        <w:t xml:space="preserve"> </w:t>
      </w:r>
      <w:r w:rsidR="0050596D" w:rsidRPr="0050596D">
        <w:rPr>
          <w:b/>
          <w:i/>
        </w:rPr>
        <w:t>)</w:t>
      </w:r>
      <w:r>
        <w:t>.</w:t>
      </w:r>
    </w:p>
    <w:p w:rsidR="0050596D" w:rsidRDefault="0050596D" w:rsidP="0050596D">
      <w:pPr>
        <w:spacing w:after="120"/>
        <w:rPr>
          <w:b/>
          <w:i/>
        </w:rPr>
      </w:pPr>
      <w:r>
        <w:rPr>
          <w:b/>
          <w:i/>
        </w:rPr>
        <w:t>COSTO UNITARIO</w:t>
      </w:r>
      <w:r w:rsidRPr="00275C27">
        <w:rPr>
          <w:b/>
          <w:i/>
        </w:rPr>
        <w:t>:</w:t>
      </w:r>
    </w:p>
    <w:p w:rsidR="0050596D" w:rsidRDefault="0050596D" w:rsidP="0050596D">
      <w:pPr>
        <w:ind w:left="426"/>
      </w:pPr>
      <w:r w:rsidRPr="0050596D">
        <w:t>E</w:t>
      </w:r>
      <w:r>
        <w:t>s columna se completará automáticamente con el costo resultante para cada uno de los ítems en la p</w:t>
      </w:r>
      <w:r w:rsidR="00526348">
        <w:t>estaña</w:t>
      </w:r>
      <w:r>
        <w:t xml:space="preserve"> de </w:t>
      </w:r>
      <w:r w:rsidR="00526348">
        <w:t>A</w:t>
      </w:r>
      <w:r>
        <w:t xml:space="preserve">nálisis de </w:t>
      </w:r>
      <w:r w:rsidR="00526348">
        <w:t>P</w:t>
      </w:r>
      <w:r>
        <w:t xml:space="preserve">recios </w:t>
      </w:r>
      <w:r w:rsidR="00526348" w:rsidRPr="00526348">
        <w:rPr>
          <w:b/>
        </w:rPr>
        <w:t>(</w:t>
      </w:r>
      <w:r w:rsidRPr="0050596D">
        <w:rPr>
          <w:b/>
          <w:i/>
        </w:rPr>
        <w:t>AP</w:t>
      </w:r>
      <w:r w:rsidR="00526348">
        <w:rPr>
          <w:b/>
          <w:i/>
        </w:rPr>
        <w:t>)</w:t>
      </w:r>
      <w:r>
        <w:t>.</w:t>
      </w:r>
    </w:p>
    <w:p w:rsidR="0050596D" w:rsidRDefault="0050596D" w:rsidP="0050596D">
      <w:pPr>
        <w:spacing w:after="120"/>
        <w:rPr>
          <w:b/>
          <w:i/>
        </w:rPr>
      </w:pPr>
      <w:r>
        <w:rPr>
          <w:b/>
          <w:i/>
        </w:rPr>
        <w:t>COSTO TOTAL</w:t>
      </w:r>
      <w:r w:rsidRPr="00275C27">
        <w:rPr>
          <w:b/>
          <w:i/>
        </w:rPr>
        <w:t>:</w:t>
      </w:r>
    </w:p>
    <w:p w:rsidR="0050596D" w:rsidRDefault="0050596D" w:rsidP="0050596D">
      <w:pPr>
        <w:ind w:left="426"/>
      </w:pPr>
      <w:r w:rsidRPr="0050596D">
        <w:t>E</w:t>
      </w:r>
      <w:r>
        <w:t>s columna se completará automáticamente multiplicando la cantidad por el costo unitario de cada ítem. Estos valores son redondeados a dos decimales.</w:t>
      </w:r>
    </w:p>
    <w:p w:rsidR="0050596D" w:rsidRDefault="0050596D" w:rsidP="0050596D">
      <w:pPr>
        <w:spacing w:after="120"/>
        <w:rPr>
          <w:b/>
          <w:i/>
        </w:rPr>
      </w:pPr>
      <w:r>
        <w:rPr>
          <w:b/>
          <w:i/>
        </w:rPr>
        <w:t>PORCENTAJE INCIDENCIA DEL ÍTEM</w:t>
      </w:r>
      <w:r w:rsidRPr="00275C27">
        <w:rPr>
          <w:b/>
          <w:i/>
        </w:rPr>
        <w:t>:</w:t>
      </w:r>
    </w:p>
    <w:p w:rsidR="0050596D" w:rsidRDefault="0050596D" w:rsidP="0050596D">
      <w:pPr>
        <w:ind w:left="426"/>
      </w:pPr>
      <w:r w:rsidRPr="0050596D">
        <w:t>E</w:t>
      </w:r>
      <w:r>
        <w:t xml:space="preserve">s columna se completará automáticamente </w:t>
      </w:r>
      <w:r w:rsidR="001C52F5">
        <w:t>dividiendo el costo total de ítem en el costo total de la obra</w:t>
      </w:r>
      <w:r>
        <w:t xml:space="preserve">. Estos valores son redondeados a </w:t>
      </w:r>
      <w:r w:rsidR="001C52F5">
        <w:t>cuatro</w:t>
      </w:r>
      <w:r>
        <w:t xml:space="preserve"> decimales.</w:t>
      </w:r>
    </w:p>
    <w:p w:rsidR="001C52F5" w:rsidRDefault="001C52F5" w:rsidP="001C52F5">
      <w:pPr>
        <w:spacing w:after="120"/>
        <w:rPr>
          <w:b/>
          <w:i/>
        </w:rPr>
      </w:pPr>
      <w:r>
        <w:rPr>
          <w:b/>
          <w:i/>
        </w:rPr>
        <w:t>TOTAL COSTO</w:t>
      </w:r>
      <w:r w:rsidRPr="00275C27">
        <w:rPr>
          <w:b/>
          <w:i/>
        </w:rPr>
        <w:t>:</w:t>
      </w:r>
    </w:p>
    <w:p w:rsidR="001C52F5" w:rsidRDefault="001C52F5" w:rsidP="001C52F5">
      <w:pPr>
        <w:ind w:left="426"/>
      </w:pPr>
      <w:r>
        <w:t>La celda es el resultado de la suma de todos los costos de los ítems y será el Costo de la obra.</w:t>
      </w:r>
    </w:p>
    <w:p w:rsidR="001C52F5" w:rsidRDefault="001C52F5" w:rsidP="001C52F5">
      <w:pPr>
        <w:ind w:left="426"/>
      </w:pPr>
      <w:r w:rsidRPr="0050596D">
        <w:t>E</w:t>
      </w:r>
      <w:r>
        <w:t>s columna se completará automáticamente dividiendo el costo total de ítem en el costo total de la obra. Estos valores son redondeados a cuatro decimales.</w:t>
      </w:r>
    </w:p>
    <w:p w:rsidR="00603065" w:rsidRPr="00603065" w:rsidRDefault="00603065" w:rsidP="00603065">
      <w:pPr>
        <w:spacing w:after="120"/>
        <w:rPr>
          <w:b/>
          <w:i/>
        </w:rPr>
      </w:pPr>
      <w:r>
        <w:rPr>
          <w:b/>
          <w:i/>
        </w:rPr>
        <w:t xml:space="preserve">SUB TOTAL </w:t>
      </w:r>
      <w:proofErr w:type="gramStart"/>
      <w:r>
        <w:rPr>
          <w:b/>
          <w:i/>
        </w:rPr>
        <w:t>( 1</w:t>
      </w:r>
      <w:proofErr w:type="gramEnd"/>
      <w:r>
        <w:rPr>
          <w:b/>
          <w:i/>
        </w:rPr>
        <w:t xml:space="preserve"> </w:t>
      </w:r>
      <w:r w:rsidRPr="00603065">
        <w:rPr>
          <w:b/>
          <w:i/>
        </w:rPr>
        <w:t>)</w:t>
      </w:r>
    </w:p>
    <w:p w:rsidR="00603065" w:rsidRDefault="00603065" w:rsidP="00603065">
      <w:pPr>
        <w:ind w:left="426"/>
      </w:pPr>
      <w:r>
        <w:t>Es igual al TOTAL COSTO y se completa automáticamente.</w:t>
      </w:r>
    </w:p>
    <w:p w:rsidR="00603065" w:rsidRPr="00603065" w:rsidRDefault="00603065" w:rsidP="00603065">
      <w:pPr>
        <w:spacing w:after="120"/>
        <w:rPr>
          <w:b/>
          <w:i/>
        </w:rPr>
      </w:pPr>
      <w:r>
        <w:rPr>
          <w:b/>
          <w:i/>
        </w:rPr>
        <w:t xml:space="preserve">GASTOS GENERALES  00,00 % de </w:t>
      </w:r>
      <w:proofErr w:type="gramStart"/>
      <w:r>
        <w:rPr>
          <w:b/>
          <w:i/>
        </w:rPr>
        <w:t xml:space="preserve">( </w:t>
      </w:r>
      <w:r w:rsidRPr="00603065">
        <w:rPr>
          <w:b/>
          <w:i/>
        </w:rPr>
        <w:t>1</w:t>
      </w:r>
      <w:proofErr w:type="gramEnd"/>
      <w:r w:rsidRPr="00603065">
        <w:rPr>
          <w:b/>
          <w:i/>
        </w:rPr>
        <w:t xml:space="preserve"> )</w:t>
      </w:r>
    </w:p>
    <w:p w:rsidR="00603065" w:rsidRDefault="00603065" w:rsidP="00603065">
      <w:pPr>
        <w:ind w:left="426"/>
      </w:pPr>
      <w:r>
        <w:t xml:space="preserve">El monto de los generales se copia automáticamente del valor declarado en la planilla correspondiente (pestaña </w:t>
      </w:r>
      <w:r w:rsidRPr="00603065">
        <w:rPr>
          <w:b/>
          <w:i/>
        </w:rPr>
        <w:t>GG</w:t>
      </w:r>
      <w:r>
        <w:t xml:space="preserve">) y se calcula automáticamente el porcentaje que representa este valor del </w:t>
      </w:r>
      <w:r w:rsidRPr="00603065">
        <w:rPr>
          <w:b/>
          <w:i/>
        </w:rPr>
        <w:t>TOTAL COSTO</w:t>
      </w:r>
      <w:r>
        <w:t>.</w:t>
      </w:r>
    </w:p>
    <w:p w:rsidR="00603065" w:rsidRPr="00603065" w:rsidRDefault="00603065" w:rsidP="00603065">
      <w:pPr>
        <w:spacing w:after="120"/>
        <w:rPr>
          <w:b/>
          <w:i/>
        </w:rPr>
      </w:pPr>
      <w:r w:rsidRPr="00603065">
        <w:rPr>
          <w:b/>
          <w:i/>
        </w:rPr>
        <w:t xml:space="preserve">BENEFICIOS  0 % de </w:t>
      </w:r>
      <w:proofErr w:type="gramStart"/>
      <w:r w:rsidRPr="00603065">
        <w:rPr>
          <w:b/>
          <w:i/>
        </w:rPr>
        <w:t>( 1</w:t>
      </w:r>
      <w:proofErr w:type="gramEnd"/>
      <w:r w:rsidRPr="00603065">
        <w:rPr>
          <w:b/>
          <w:i/>
        </w:rPr>
        <w:t xml:space="preserve"> + 2 )</w:t>
      </w:r>
    </w:p>
    <w:p w:rsidR="00603065" w:rsidRDefault="00603065" w:rsidP="00603065">
      <w:pPr>
        <w:ind w:left="426"/>
      </w:pPr>
      <w:r>
        <w:t xml:space="preserve">Calcula el monto del beneficio en función del porcentaje ingresado por </w:t>
      </w:r>
      <w:r w:rsidR="00B203BB">
        <w:t>el oferente</w:t>
      </w:r>
      <w:r>
        <w:t xml:space="preserve">. </w:t>
      </w:r>
      <w:proofErr w:type="gramStart"/>
      <w:r w:rsidR="00B203BB">
        <w:t>Es</w:t>
      </w:r>
      <w:proofErr w:type="gramEnd"/>
      <w:r>
        <w:t xml:space="preserve"> igual al porcentaje </w:t>
      </w:r>
      <w:r w:rsidR="00B203BB">
        <w:t xml:space="preserve">declarado </w:t>
      </w:r>
      <w:r>
        <w:t xml:space="preserve">por la suma del </w:t>
      </w:r>
      <w:r w:rsidRPr="00603065">
        <w:rPr>
          <w:b/>
          <w:i/>
        </w:rPr>
        <w:t>TOTAL COSTO</w:t>
      </w:r>
      <w:r>
        <w:t xml:space="preserve"> más </w:t>
      </w:r>
      <w:r w:rsidRPr="00603065">
        <w:rPr>
          <w:b/>
        </w:rPr>
        <w:t>GASTOS GENERALES</w:t>
      </w:r>
      <w:r>
        <w:t xml:space="preserve"> y se redondea a dos decimales.</w:t>
      </w:r>
    </w:p>
    <w:p w:rsidR="00603065" w:rsidRPr="00603065" w:rsidRDefault="00603065" w:rsidP="00603065">
      <w:pPr>
        <w:spacing w:after="120"/>
        <w:rPr>
          <w:b/>
          <w:i/>
        </w:rPr>
      </w:pPr>
      <w:r w:rsidRPr="00603065">
        <w:rPr>
          <w:b/>
          <w:i/>
        </w:rPr>
        <w:t xml:space="preserve">SUB TOTAL </w:t>
      </w:r>
      <w:proofErr w:type="gramStart"/>
      <w:r w:rsidRPr="00603065">
        <w:rPr>
          <w:b/>
          <w:i/>
        </w:rPr>
        <w:t>( 4</w:t>
      </w:r>
      <w:proofErr w:type="gramEnd"/>
      <w:r w:rsidRPr="00603065">
        <w:rPr>
          <w:b/>
          <w:i/>
        </w:rPr>
        <w:t xml:space="preserve"> )</w:t>
      </w:r>
    </w:p>
    <w:p w:rsidR="00603065" w:rsidRDefault="00603065" w:rsidP="00603065">
      <w:pPr>
        <w:ind w:left="426"/>
      </w:pPr>
      <w:r>
        <w:t xml:space="preserve">Es igual a la suma del </w:t>
      </w:r>
      <w:r w:rsidRPr="00603065">
        <w:rPr>
          <w:b/>
          <w:i/>
        </w:rPr>
        <w:t>TOTAL COSTO</w:t>
      </w:r>
      <w:r>
        <w:t xml:space="preserve"> más </w:t>
      </w:r>
      <w:r w:rsidRPr="00603065">
        <w:rPr>
          <w:b/>
          <w:i/>
        </w:rPr>
        <w:t>GASTOS GENERALES</w:t>
      </w:r>
      <w:r>
        <w:t xml:space="preserve"> más </w:t>
      </w:r>
      <w:r w:rsidRPr="00603065">
        <w:rPr>
          <w:b/>
          <w:i/>
        </w:rPr>
        <w:t>BENEFICIO</w:t>
      </w:r>
      <w:r>
        <w:t xml:space="preserve"> y se completa automáticamente.</w:t>
      </w:r>
    </w:p>
    <w:p w:rsidR="00603065" w:rsidRDefault="00603065" w:rsidP="00603065">
      <w:pPr>
        <w:spacing w:after="120"/>
        <w:rPr>
          <w:b/>
          <w:i/>
        </w:rPr>
      </w:pPr>
      <w:r w:rsidRPr="00603065">
        <w:rPr>
          <w:b/>
          <w:i/>
        </w:rPr>
        <w:t xml:space="preserve">INGRESOS BRUTOS Y LOTE HOGAR  0 % de </w:t>
      </w:r>
      <w:proofErr w:type="gramStart"/>
      <w:r w:rsidRPr="00603065">
        <w:rPr>
          <w:b/>
          <w:i/>
        </w:rPr>
        <w:t>( 4</w:t>
      </w:r>
      <w:proofErr w:type="gramEnd"/>
      <w:r w:rsidRPr="00603065">
        <w:rPr>
          <w:b/>
          <w:i/>
        </w:rPr>
        <w:t xml:space="preserve"> )</w:t>
      </w:r>
    </w:p>
    <w:p w:rsidR="00B203BB" w:rsidRDefault="00B203BB" w:rsidP="00B203BB">
      <w:pPr>
        <w:ind w:left="426"/>
      </w:pPr>
      <w:r>
        <w:t xml:space="preserve">Calcula el monto del impuesto en función del porcentaje ingresado por el oferente. Es igual al porcentaje declarado por el </w:t>
      </w:r>
      <w:r w:rsidRPr="00B203BB">
        <w:rPr>
          <w:b/>
          <w:i/>
        </w:rPr>
        <w:t xml:space="preserve">SUB TOTAL </w:t>
      </w:r>
      <w:proofErr w:type="gramStart"/>
      <w:r w:rsidRPr="00B203BB">
        <w:rPr>
          <w:b/>
          <w:i/>
        </w:rPr>
        <w:t>( 4</w:t>
      </w:r>
      <w:proofErr w:type="gramEnd"/>
      <w:r w:rsidRPr="00B203BB">
        <w:rPr>
          <w:b/>
          <w:i/>
        </w:rPr>
        <w:t xml:space="preserve"> )</w:t>
      </w:r>
      <w:r w:rsidRPr="00B203BB">
        <w:t xml:space="preserve"> y </w:t>
      </w:r>
      <w:r>
        <w:t>se redondea a dos decimales.</w:t>
      </w:r>
    </w:p>
    <w:p w:rsidR="0050596D" w:rsidRPr="00603065" w:rsidRDefault="00603065" w:rsidP="00603065">
      <w:pPr>
        <w:spacing w:after="120"/>
        <w:rPr>
          <w:b/>
          <w:i/>
        </w:rPr>
      </w:pPr>
      <w:r w:rsidRPr="00603065">
        <w:rPr>
          <w:b/>
          <w:i/>
        </w:rPr>
        <w:lastRenderedPageBreak/>
        <w:t xml:space="preserve">IMPUESTO AL VALOR AGREGADO 0 % de </w:t>
      </w:r>
      <w:proofErr w:type="gramStart"/>
      <w:r w:rsidRPr="00603065">
        <w:rPr>
          <w:b/>
          <w:i/>
        </w:rPr>
        <w:t>( 4</w:t>
      </w:r>
      <w:proofErr w:type="gramEnd"/>
      <w:r w:rsidRPr="00603065">
        <w:rPr>
          <w:b/>
          <w:i/>
        </w:rPr>
        <w:t xml:space="preserve"> )</w:t>
      </w:r>
    </w:p>
    <w:p w:rsidR="00B203BB" w:rsidRDefault="00B203BB" w:rsidP="00B203BB">
      <w:pPr>
        <w:ind w:left="426"/>
      </w:pPr>
      <w:r>
        <w:t xml:space="preserve">Calcula el monto del impuesto en función del porcentaje ingresado por el oferente. Es igual al porcentaje declarado por el </w:t>
      </w:r>
      <w:r w:rsidRPr="00B203BB">
        <w:rPr>
          <w:b/>
          <w:i/>
        </w:rPr>
        <w:t xml:space="preserve">SUB TOTAL </w:t>
      </w:r>
      <w:proofErr w:type="gramStart"/>
      <w:r w:rsidRPr="00B203BB">
        <w:rPr>
          <w:b/>
          <w:i/>
        </w:rPr>
        <w:t>( 4</w:t>
      </w:r>
      <w:proofErr w:type="gramEnd"/>
      <w:r w:rsidRPr="00B203BB">
        <w:rPr>
          <w:b/>
          <w:i/>
        </w:rPr>
        <w:t xml:space="preserve"> )</w:t>
      </w:r>
      <w:r w:rsidRPr="00B203BB">
        <w:t xml:space="preserve"> y </w:t>
      </w:r>
      <w:r>
        <w:t>se redondea a dos decimales.</w:t>
      </w:r>
    </w:p>
    <w:p w:rsidR="000F6C2A" w:rsidRDefault="00B203BB" w:rsidP="00B203BB">
      <w:pPr>
        <w:spacing w:after="120"/>
        <w:rPr>
          <w:b/>
          <w:i/>
        </w:rPr>
      </w:pPr>
      <w:r w:rsidRPr="00B203BB">
        <w:rPr>
          <w:b/>
          <w:i/>
        </w:rPr>
        <w:t xml:space="preserve">TOTAL </w:t>
      </w:r>
      <w:proofErr w:type="gramStart"/>
      <w:r w:rsidRPr="00B203BB">
        <w:rPr>
          <w:b/>
          <w:i/>
        </w:rPr>
        <w:t>( 4</w:t>
      </w:r>
      <w:proofErr w:type="gramEnd"/>
      <w:r w:rsidRPr="00B203BB">
        <w:rPr>
          <w:b/>
          <w:i/>
        </w:rPr>
        <w:t xml:space="preserve"> + 5 + 6 )</w:t>
      </w:r>
    </w:p>
    <w:p w:rsidR="00B203BB" w:rsidRDefault="00B203BB" w:rsidP="00B203BB">
      <w:pPr>
        <w:ind w:left="426"/>
      </w:pPr>
      <w:r>
        <w:t xml:space="preserve">Es igual a la suma del </w:t>
      </w:r>
      <w:r w:rsidRPr="00603065">
        <w:rPr>
          <w:b/>
          <w:i/>
        </w:rPr>
        <w:t>TOTAL COSTO</w:t>
      </w:r>
      <w:r>
        <w:t xml:space="preserve"> más </w:t>
      </w:r>
      <w:r w:rsidRPr="00603065">
        <w:rPr>
          <w:b/>
          <w:i/>
        </w:rPr>
        <w:t>GASTOS GENERALES</w:t>
      </w:r>
      <w:r>
        <w:t xml:space="preserve"> más </w:t>
      </w:r>
      <w:r w:rsidRPr="00603065">
        <w:rPr>
          <w:b/>
          <w:i/>
        </w:rPr>
        <w:t>BENEFICIO</w:t>
      </w:r>
      <w:r>
        <w:rPr>
          <w:b/>
          <w:i/>
        </w:rPr>
        <w:t xml:space="preserve"> </w:t>
      </w:r>
      <w:r>
        <w:t xml:space="preserve">más los impuesto de </w:t>
      </w:r>
      <w:r w:rsidRPr="00B203BB">
        <w:rPr>
          <w:b/>
          <w:i/>
        </w:rPr>
        <w:t>INGRESO BRUTO Y LOTE HOTAR</w:t>
      </w:r>
      <w:r>
        <w:t xml:space="preserve"> e </w:t>
      </w:r>
      <w:r w:rsidRPr="00B203BB">
        <w:rPr>
          <w:b/>
          <w:i/>
        </w:rPr>
        <w:t>IMPUESTO AL VALOR AGREGADO</w:t>
      </w:r>
      <w:r>
        <w:t xml:space="preserve"> y se completa automáticamente.</w:t>
      </w:r>
    </w:p>
    <w:p w:rsidR="00B203BB" w:rsidRPr="00B203BB" w:rsidRDefault="00B203BB" w:rsidP="00B203BB">
      <w:pPr>
        <w:ind w:left="426"/>
      </w:pPr>
      <w:r>
        <w:t xml:space="preserve">El monto del presupuesto en letras se coloca automáticamente utilizando los algoritmos presentes en la pestaña </w:t>
      </w:r>
      <w:r w:rsidRPr="00B203BB">
        <w:rPr>
          <w:b/>
          <w:i/>
        </w:rPr>
        <w:t>n</w:t>
      </w:r>
      <w:r>
        <w:rPr>
          <w:b/>
          <w:i/>
        </w:rPr>
        <w:t xml:space="preserve"> </w:t>
      </w:r>
      <w:r>
        <w:t>del archivo.</w:t>
      </w:r>
    </w:p>
    <w:p w:rsidR="00234594" w:rsidRDefault="00234594">
      <w:pPr>
        <w:jc w:val="left"/>
        <w:rPr>
          <w:b/>
          <w:i/>
        </w:rPr>
      </w:pPr>
      <w:r>
        <w:rPr>
          <w:b/>
          <w:i/>
        </w:rPr>
        <w:br w:type="page"/>
      </w:r>
    </w:p>
    <w:p w:rsidR="00234594" w:rsidRPr="006B28D9" w:rsidRDefault="00B56350" w:rsidP="006160A3">
      <w:pPr>
        <w:pStyle w:val="Prrafodelista"/>
        <w:numPr>
          <w:ilvl w:val="0"/>
          <w:numId w:val="2"/>
        </w:numPr>
        <w:rPr>
          <w:b/>
        </w:rPr>
      </w:pPr>
      <w:r w:rsidRPr="006B28D9">
        <w:rPr>
          <w:b/>
        </w:rPr>
        <w:lastRenderedPageBreak/>
        <w:t xml:space="preserve">PLANILLA DE PLAN DE TRABAJO Y CURVA DE INVERSIONES - </w:t>
      </w:r>
      <w:r w:rsidR="00234594" w:rsidRPr="006B28D9">
        <w:rPr>
          <w:b/>
        </w:rPr>
        <w:t xml:space="preserve">PESTAÑA </w:t>
      </w:r>
      <w:proofErr w:type="spellStart"/>
      <w:r w:rsidR="00234594" w:rsidRPr="006B28D9">
        <w:rPr>
          <w:b/>
        </w:rPr>
        <w:t>PTyCI</w:t>
      </w:r>
      <w:proofErr w:type="spellEnd"/>
    </w:p>
    <w:p w:rsidR="00234594" w:rsidRPr="004D2BE3" w:rsidRDefault="00234594" w:rsidP="00C60462">
      <w:pPr>
        <w:pStyle w:val="Ttulo2"/>
      </w:pPr>
      <w:r w:rsidRPr="004D2BE3">
        <w:t>LLENADO POR LA REPARTICIÓN:</w:t>
      </w:r>
    </w:p>
    <w:p w:rsidR="00234594" w:rsidRDefault="00234594" w:rsidP="00234594">
      <w:pPr>
        <w:ind w:left="426"/>
      </w:pPr>
      <w:r>
        <w:t xml:space="preserve">Todos los datos del encabezado se copian de los ingresados en la pestaña </w:t>
      </w:r>
      <w:proofErr w:type="spellStart"/>
      <w:r w:rsidRPr="00234594">
        <w:rPr>
          <w:b/>
          <w:i/>
        </w:rPr>
        <w:t>CyP</w:t>
      </w:r>
      <w:proofErr w:type="spellEnd"/>
      <w:r>
        <w:t>.</w:t>
      </w:r>
    </w:p>
    <w:p w:rsidR="007F101D" w:rsidRDefault="00234594" w:rsidP="00234594">
      <w:pPr>
        <w:ind w:left="426"/>
      </w:pPr>
      <w:r>
        <w:t xml:space="preserve">La </w:t>
      </w:r>
      <w:r w:rsidR="007F101D">
        <w:t xml:space="preserve">repartición debe controlar la correspondencia de la cantidad de ítems de esta planilla respecto a los de la planilla de </w:t>
      </w:r>
      <w:r w:rsidR="0048442A">
        <w:t>Cómputo</w:t>
      </w:r>
      <w:r w:rsidR="007F101D">
        <w:t xml:space="preserve"> y Presupuesto y que la cantidad de meses para la generación del plan de trabajo correspondan con el plazo de obra. Por cuestiones de espacios el plan de trabajo y curva de inversiones se resuelve en meses mientras que los plazos de obra se expresan en días corridos, para la conversión se usará un mes de 30 días corridos por lo que si se tiene una obra de 180 días corridos se corresponderá en el plan de trabajo 6 meses para la ejecución.</w:t>
      </w:r>
    </w:p>
    <w:p w:rsidR="000B3AFF" w:rsidRDefault="000B3AFF" w:rsidP="00234594">
      <w:pPr>
        <w:ind w:left="426"/>
      </w:pPr>
      <w:r>
        <w:t>Las consideraciones a tener en cuenta para facilitar la adaptación de la planilla sería:</w:t>
      </w:r>
    </w:p>
    <w:p w:rsidR="0048442A" w:rsidRDefault="000B3AFF" w:rsidP="00234594">
      <w:pPr>
        <w:ind w:left="426"/>
      </w:pPr>
      <w:r>
        <w:t>Agregado de filas por mayor cantidad de ítems: en este caso conviene insertar filas en una fila intermedia de manera de que el rango de la suma final se modifique a la nueva cantidad de filas. Luego se debe copiar todas las fórmulas a dichas columnas insertadas de manera que se puedan realizar l</w:t>
      </w:r>
      <w:r w:rsidR="0048442A">
        <w:t>a actualización automática de las distintas celdas.</w:t>
      </w:r>
    </w:p>
    <w:p w:rsidR="00234594" w:rsidRDefault="0048442A" w:rsidP="00234594">
      <w:pPr>
        <w:ind w:left="426"/>
      </w:pPr>
      <w:r>
        <w:t>Agregado de nuevas columnas para contemplar mayor cantidad de meses de ejecución: también es conveniente insertar las nuevas columnas en una columna intermedia por el mismo motivo de actualización de los campos, sobre todo por el hecho de la generación automática de los gráficos del Plan de Trabajo y de la Curva de Inversión.</w:t>
      </w:r>
    </w:p>
    <w:p w:rsidR="0048442A" w:rsidRPr="004D2BE3" w:rsidRDefault="0048442A" w:rsidP="00C60462">
      <w:pPr>
        <w:pStyle w:val="Ttulo2"/>
      </w:pPr>
      <w:r>
        <w:t xml:space="preserve">A </w:t>
      </w:r>
      <w:r w:rsidRPr="004D2BE3">
        <w:t>LLENA</w:t>
      </w:r>
      <w:r>
        <w:t>R</w:t>
      </w:r>
      <w:r w:rsidRPr="004D2BE3">
        <w:t xml:space="preserve"> POR </w:t>
      </w:r>
      <w:r>
        <w:t>EL OFERENTE</w:t>
      </w:r>
      <w:r w:rsidRPr="004D2BE3">
        <w:t>:</w:t>
      </w:r>
    </w:p>
    <w:p w:rsidR="0048442A" w:rsidRPr="00E21655" w:rsidRDefault="0048442A" w:rsidP="0048442A">
      <w:pPr>
        <w:spacing w:after="120"/>
        <w:rPr>
          <w:b/>
          <w:i/>
        </w:rPr>
      </w:pPr>
      <w:r>
        <w:rPr>
          <w:b/>
          <w:i/>
        </w:rPr>
        <w:t>AVANCE MENSUAL PARA CADA ÍTEM</w:t>
      </w:r>
    </w:p>
    <w:p w:rsidR="0048442A" w:rsidRDefault="0048442A" w:rsidP="0048442A">
      <w:pPr>
        <w:ind w:left="426"/>
      </w:pPr>
      <w:r>
        <w:t>El oferente deberá indicar para cada ítem el porcentaje de avance mes a mes, de manera de llegar al 100% del ítem durante el plazo de obra. La planilla contiene en su columna final un control para asegurar que se han colocado avances que sumados lleguen al 100%.</w:t>
      </w:r>
    </w:p>
    <w:p w:rsidR="0048442A" w:rsidRDefault="0048442A" w:rsidP="0048442A">
      <w:pPr>
        <w:ind w:left="426"/>
      </w:pPr>
      <w:r>
        <w:t>Agregado de nuevas columnas para contemplar mayor cantidad de meses de ejecución: también es conveniente insertar las nuevas columnas en una columna intermedia por el mismo motivo de actualización de los campos, sobre todo por el hecho de la generación automática de los gráficos del Plan de Trabajo y de la Curva de Inversión.</w:t>
      </w:r>
    </w:p>
    <w:p w:rsidR="0048442A" w:rsidRPr="004D2BE3" w:rsidRDefault="0048442A" w:rsidP="00C60462">
      <w:pPr>
        <w:pStyle w:val="Ttulo2"/>
      </w:pPr>
      <w:r>
        <w:t>CALCULOS AUTOMATICOS DE LA PLANILLA</w:t>
      </w:r>
    </w:p>
    <w:p w:rsidR="0048442A" w:rsidRDefault="0048442A" w:rsidP="0048442A">
      <w:pPr>
        <w:spacing w:after="120"/>
        <w:rPr>
          <w:b/>
          <w:i/>
        </w:rPr>
      </w:pPr>
      <w:r>
        <w:rPr>
          <w:b/>
          <w:i/>
        </w:rPr>
        <w:t>TOTAL PORCENTAJE DE INCIDENCIA</w:t>
      </w:r>
      <w:r w:rsidRPr="00275C27">
        <w:rPr>
          <w:b/>
          <w:i/>
        </w:rPr>
        <w:t>:</w:t>
      </w:r>
    </w:p>
    <w:p w:rsidR="00233A11" w:rsidRDefault="0048442A" w:rsidP="0048442A">
      <w:pPr>
        <w:ind w:left="426"/>
      </w:pPr>
      <w:r>
        <w:t xml:space="preserve">Los valores </w:t>
      </w:r>
      <w:r w:rsidR="00233A11">
        <w:t>correspondientes</w:t>
      </w:r>
      <w:r>
        <w:t xml:space="preserve"> al porcentaje de incidencia</w:t>
      </w:r>
      <w:r w:rsidR="00233A11">
        <w:t xml:space="preserve"> para cada ítem se copian de los calculados en la planilla </w:t>
      </w:r>
      <w:proofErr w:type="spellStart"/>
      <w:r w:rsidR="00233A11" w:rsidRPr="00233A11">
        <w:rPr>
          <w:b/>
          <w:i/>
        </w:rPr>
        <w:t>CyP</w:t>
      </w:r>
      <w:proofErr w:type="spellEnd"/>
      <w:r w:rsidR="00233A11">
        <w:t xml:space="preserve"> y lo único que se verifica en esta planilla que la suma de todos ellos llegue al 100%</w:t>
      </w:r>
    </w:p>
    <w:p w:rsidR="00233A11" w:rsidRDefault="00233A11" w:rsidP="00233A11">
      <w:pPr>
        <w:spacing w:after="120"/>
        <w:rPr>
          <w:b/>
          <w:i/>
        </w:rPr>
      </w:pPr>
      <w:r w:rsidRPr="00233A11">
        <w:rPr>
          <w:b/>
          <w:i/>
        </w:rPr>
        <w:t>Avance Mensual</w:t>
      </w:r>
    </w:p>
    <w:p w:rsidR="00233A11" w:rsidRDefault="00233A11" w:rsidP="00233A11">
      <w:pPr>
        <w:ind w:left="426"/>
      </w:pPr>
      <w:r>
        <w:lastRenderedPageBreak/>
        <w:t>Se calcula el porcentaje de avance para toda la obra en forma mensual, para eso se utiliza la función SUMAPRODUCTO de la planilla, multiplicando cada porcentaje de incidencia del ítem por su avance mensual y haciendo la suma para todos los ítems se obtiene el porcentaje de avance mensual.</w:t>
      </w:r>
    </w:p>
    <w:p w:rsidR="00233A11" w:rsidRPr="00233A11" w:rsidRDefault="00233A11" w:rsidP="00233A11">
      <w:pPr>
        <w:spacing w:after="120"/>
        <w:rPr>
          <w:b/>
          <w:i/>
        </w:rPr>
      </w:pPr>
      <w:r w:rsidRPr="00233A11">
        <w:rPr>
          <w:b/>
          <w:i/>
        </w:rPr>
        <w:t>Avance Acumulado</w:t>
      </w:r>
    </w:p>
    <w:p w:rsidR="00233A11" w:rsidRDefault="00233A11" w:rsidP="00233A11">
      <w:pPr>
        <w:ind w:left="426"/>
      </w:pPr>
      <w:r>
        <w:t xml:space="preserve">Se calcula sumando el porcentaje de avance mensual y el acumulado </w:t>
      </w:r>
      <w:r w:rsidR="00355458">
        <w:t xml:space="preserve">del mes </w:t>
      </w:r>
      <w:r>
        <w:t>anterior. Como control este debe llegar a un valor final de 100%.</w:t>
      </w:r>
    </w:p>
    <w:p w:rsidR="00233A11" w:rsidRDefault="00233A11" w:rsidP="00233A11">
      <w:pPr>
        <w:ind w:left="426"/>
      </w:pPr>
      <w:r>
        <w:t>Estos dos elementos representan el avance físico de la obra. En la planilla se observa una columna vacía anterior al mes 1 que tiene por objeto contemplar el inicio de obra y que la gráfica correspondiente tenga un inicio en un valor cero.</w:t>
      </w:r>
    </w:p>
    <w:p w:rsidR="00233A11" w:rsidRPr="00233A11" w:rsidRDefault="00233A11" w:rsidP="00233A11">
      <w:pPr>
        <w:spacing w:after="120"/>
        <w:rPr>
          <w:b/>
          <w:i/>
        </w:rPr>
      </w:pPr>
      <w:r w:rsidRPr="00233A11">
        <w:rPr>
          <w:b/>
          <w:i/>
        </w:rPr>
        <w:t>Inversión Mensual</w:t>
      </w:r>
    </w:p>
    <w:p w:rsidR="00233A11" w:rsidRPr="00355458" w:rsidRDefault="00233A11" w:rsidP="00233A11">
      <w:pPr>
        <w:ind w:left="426"/>
      </w:pPr>
      <w:r>
        <w:t xml:space="preserve">Se calcula multiplicando el </w:t>
      </w:r>
      <w:r w:rsidRPr="00233A11">
        <w:rPr>
          <w:b/>
          <w:i/>
        </w:rPr>
        <w:t>Avance Mensual</w:t>
      </w:r>
      <w:r>
        <w:t xml:space="preserve"> por el </w:t>
      </w:r>
      <w:r w:rsidRPr="007A0FC0">
        <w:rPr>
          <w:b/>
          <w:i/>
        </w:rPr>
        <w:t>Monto de la Oferta</w:t>
      </w:r>
      <w:r w:rsidR="00355458">
        <w:t xml:space="preserve">, descontando en el caso de existir un </w:t>
      </w:r>
      <w:r w:rsidR="00355458" w:rsidRPr="00355458">
        <w:rPr>
          <w:b/>
          <w:i/>
        </w:rPr>
        <w:t>Anticipo Financiero</w:t>
      </w:r>
      <w:r w:rsidR="00355458">
        <w:t xml:space="preserve"> la parte proporcional del mismo. En este caso el valor para el mes cero se calcula multiplicando el </w:t>
      </w:r>
      <w:r w:rsidR="00355458" w:rsidRPr="00355458">
        <w:rPr>
          <w:b/>
          <w:i/>
        </w:rPr>
        <w:t>Anticipo Financiero</w:t>
      </w:r>
      <w:r w:rsidR="00355458">
        <w:t xml:space="preserve"> por el </w:t>
      </w:r>
      <w:r w:rsidR="00355458" w:rsidRPr="00355458">
        <w:rPr>
          <w:b/>
          <w:i/>
        </w:rPr>
        <w:t>Monto de la Oferta</w:t>
      </w:r>
      <w:r w:rsidR="00355458">
        <w:t>, teniendo en cuenta que la erogación por parte del Comitente de estos fondos se realiza al inicio de obra sin tener un avance físico del mismo.</w:t>
      </w:r>
    </w:p>
    <w:p w:rsidR="00233A11" w:rsidRPr="00233A11" w:rsidRDefault="00233A11" w:rsidP="00233A11">
      <w:pPr>
        <w:spacing w:after="120"/>
        <w:rPr>
          <w:b/>
          <w:i/>
        </w:rPr>
      </w:pPr>
      <w:r w:rsidRPr="00233A11">
        <w:rPr>
          <w:b/>
          <w:i/>
        </w:rPr>
        <w:t>Inversión Acumulada</w:t>
      </w:r>
    </w:p>
    <w:p w:rsidR="00355458" w:rsidRDefault="00355458" w:rsidP="00355458">
      <w:pPr>
        <w:ind w:left="426"/>
      </w:pPr>
      <w:r>
        <w:t>Se calcula sumando el monto de inversión mensual y el acumulado del mes anterior. Como control este debe llegar al valor del monto de la oferta.</w:t>
      </w:r>
    </w:p>
    <w:p w:rsidR="00B62867" w:rsidRDefault="00B62867">
      <w:pPr>
        <w:jc w:val="left"/>
        <w:rPr>
          <w:b/>
          <w:i/>
        </w:rPr>
      </w:pPr>
      <w:r>
        <w:rPr>
          <w:b/>
          <w:i/>
        </w:rPr>
        <w:br w:type="page"/>
      </w:r>
    </w:p>
    <w:p w:rsidR="006160A3" w:rsidRPr="006B28D9" w:rsidRDefault="006160A3" w:rsidP="006160A3">
      <w:pPr>
        <w:pStyle w:val="Prrafodelista"/>
        <w:numPr>
          <w:ilvl w:val="0"/>
          <w:numId w:val="2"/>
        </w:numPr>
        <w:rPr>
          <w:b/>
        </w:rPr>
      </w:pPr>
      <w:r w:rsidRPr="006B28D9">
        <w:rPr>
          <w:b/>
        </w:rPr>
        <w:lastRenderedPageBreak/>
        <w:t>PLANILLAS PARA ANÁLISIS DE PRECIOS - PESTAÑA AP</w:t>
      </w:r>
    </w:p>
    <w:p w:rsidR="006160A3" w:rsidRPr="004D2BE3" w:rsidRDefault="006160A3" w:rsidP="006160A3">
      <w:pPr>
        <w:pStyle w:val="Ttulo2"/>
      </w:pPr>
      <w:r w:rsidRPr="004D2BE3">
        <w:t>LLENADO POR LA REPARTICIÓN:</w:t>
      </w:r>
    </w:p>
    <w:p w:rsidR="006160A3" w:rsidRDefault="006160A3" w:rsidP="006160A3">
      <w:pPr>
        <w:ind w:left="426"/>
      </w:pPr>
      <w:r>
        <w:t>Cada repartición deberá entregar esta pestañas con la misma cantidad de planillas para análisis de precios como ítems contenga la planilla de Computo y Presupuesto.</w:t>
      </w:r>
    </w:p>
    <w:p w:rsidR="006160A3" w:rsidRDefault="006160A3" w:rsidP="006160A3">
      <w:pPr>
        <w:ind w:left="426"/>
      </w:pPr>
      <w:r>
        <w:t>Para ello deberá marcar una planilla completa y proceder a copiar la misma al final tantas veces como sea necesario. Luego debe proceder a completar los siguientes datos en el orden que corresponda para cada planilla.</w:t>
      </w:r>
    </w:p>
    <w:p w:rsidR="006160A3" w:rsidRPr="002F3732" w:rsidRDefault="006160A3" w:rsidP="006160A3">
      <w:pPr>
        <w:ind w:left="426"/>
      </w:pPr>
      <w:r>
        <w:t xml:space="preserve">Al lado de campo </w:t>
      </w:r>
      <w:r w:rsidRPr="002F3732">
        <w:rPr>
          <w:b/>
          <w:i/>
        </w:rPr>
        <w:t>RUBRO:</w:t>
      </w:r>
      <w:r>
        <w:t xml:space="preserve"> debe ingresar el número de orden del rubro que corresponde en la planilla de </w:t>
      </w:r>
      <w:proofErr w:type="gramStart"/>
      <w:r>
        <w:t>Computo</w:t>
      </w:r>
      <w:proofErr w:type="gramEnd"/>
      <w:r>
        <w:t xml:space="preserve"> y Presupuesto y se colocará automáticamente el nombre del RUBRO.</w:t>
      </w:r>
    </w:p>
    <w:p w:rsidR="006160A3" w:rsidRDefault="006160A3" w:rsidP="006160A3">
      <w:pPr>
        <w:ind w:left="426"/>
      </w:pPr>
      <w:r>
        <w:t xml:space="preserve">Al lado de campo </w:t>
      </w:r>
      <w:r>
        <w:rPr>
          <w:b/>
          <w:i/>
        </w:rPr>
        <w:t>ÍTEM</w:t>
      </w:r>
      <w:r w:rsidRPr="002F3732">
        <w:rPr>
          <w:b/>
          <w:i/>
        </w:rPr>
        <w:t>:</w:t>
      </w:r>
      <w:r>
        <w:t xml:space="preserve"> debe ingresar el número de orden del ítem que corresponde en la planilla de </w:t>
      </w:r>
      <w:proofErr w:type="gramStart"/>
      <w:r>
        <w:t>Computo</w:t>
      </w:r>
      <w:proofErr w:type="gramEnd"/>
      <w:r>
        <w:t xml:space="preserve"> y Presupuesto y se colocará automáticamente el nombre del ítem y se completará también el campo de la unidad.</w:t>
      </w:r>
    </w:p>
    <w:p w:rsidR="006160A3" w:rsidRDefault="006160A3" w:rsidP="006160A3">
      <w:pPr>
        <w:ind w:left="426"/>
      </w:pPr>
      <w:r>
        <w:t xml:space="preserve">Esto se debe repetir para todos y cada uno de los ítems que estén indicados en la  </w:t>
      </w:r>
    </w:p>
    <w:p w:rsidR="006160A3" w:rsidRPr="004D2BE3" w:rsidRDefault="006160A3" w:rsidP="006160A3">
      <w:pPr>
        <w:pStyle w:val="Ttulo2"/>
      </w:pPr>
      <w:r>
        <w:t xml:space="preserve">A </w:t>
      </w:r>
      <w:r w:rsidRPr="004D2BE3">
        <w:t>LLENA</w:t>
      </w:r>
      <w:r>
        <w:t>R</w:t>
      </w:r>
      <w:r w:rsidRPr="004D2BE3">
        <w:t xml:space="preserve"> POR </w:t>
      </w:r>
      <w:r>
        <w:t>EL OFERENTE</w:t>
      </w:r>
      <w:r w:rsidRPr="004D2BE3">
        <w:t>:</w:t>
      </w:r>
    </w:p>
    <w:p w:rsidR="006160A3" w:rsidRPr="00E21655" w:rsidRDefault="006160A3" w:rsidP="006160A3">
      <w:pPr>
        <w:spacing w:after="120"/>
        <w:rPr>
          <w:b/>
          <w:i/>
        </w:rPr>
      </w:pPr>
      <w:r>
        <w:rPr>
          <w:b/>
          <w:i/>
        </w:rPr>
        <w:t>DATOS REDETERMINACIÓN - CÓDIGO</w:t>
      </w:r>
    </w:p>
    <w:p w:rsidR="006160A3" w:rsidRDefault="006160A3" w:rsidP="006160A3">
      <w:pPr>
        <w:ind w:left="426"/>
      </w:pPr>
      <w:r>
        <w:t xml:space="preserve">El oferente deberá indicar el código del insumo a utilizar para realizar la actualización de precios de cada uno de los insumos que abarca su análisis de precios. Este código debe ser el </w:t>
      </w:r>
      <w:r w:rsidRPr="00F00C26">
        <w:rPr>
          <w:i/>
        </w:rPr>
        <w:t>Código Unificado</w:t>
      </w:r>
      <w:r>
        <w:t xml:space="preserve"> que aparece en la pestaña </w:t>
      </w:r>
      <w:r w:rsidRPr="002F3732">
        <w:rPr>
          <w:b/>
          <w:i/>
        </w:rPr>
        <w:t>INDICES</w:t>
      </w:r>
      <w:r>
        <w:t>. Se aconseja copiar el código de la pestaña INDICES y pegar como texto en la pestaña AP, una vez realizado esta acción se completará automáticamente  la descripción del insumo que se utiliza.</w:t>
      </w:r>
    </w:p>
    <w:p w:rsidR="006160A3" w:rsidRDefault="006160A3" w:rsidP="006160A3">
      <w:pPr>
        <w:ind w:left="426"/>
      </w:pPr>
      <w:r>
        <w:t>Además deberá llenar la designación, unidad, cantidad y precio unitario de cada uno de los insumos que prevea utilizar para la realización del ítem correspondiente, con la mayor desagregación posible, incluyendo cargas sociales y tributarias</w:t>
      </w:r>
    </w:p>
    <w:p w:rsidR="006160A3" w:rsidRDefault="006160A3" w:rsidP="006160A3">
      <w:pPr>
        <w:pStyle w:val="Ttulo2"/>
      </w:pPr>
      <w:r>
        <w:t>CALCULOS AUTOMATICOS DE LA PLANILLA</w:t>
      </w:r>
    </w:p>
    <w:p w:rsidR="006160A3" w:rsidRDefault="006160A3" w:rsidP="006160A3">
      <w:pPr>
        <w:spacing w:after="120"/>
        <w:rPr>
          <w:b/>
          <w:i/>
        </w:rPr>
      </w:pPr>
      <w:r w:rsidRPr="00001713">
        <w:rPr>
          <w:b/>
          <w:i/>
        </w:rPr>
        <w:t>DATOS DEL ENCABEZADO</w:t>
      </w:r>
    </w:p>
    <w:p w:rsidR="006160A3" w:rsidRPr="002F3732" w:rsidRDefault="006160A3" w:rsidP="006160A3">
      <w:pPr>
        <w:ind w:left="426"/>
      </w:pPr>
      <w:r>
        <w:t>Los datos del encabezado se completan a medida que se colocan los datos en la pestaña del Cómputo y Presupuesto (</w:t>
      </w:r>
      <w:proofErr w:type="spellStart"/>
      <w:r>
        <w:t>CyP</w:t>
      </w:r>
      <w:proofErr w:type="spellEnd"/>
      <w:r>
        <w:t>) y con la colocación del número de orden para el Rubro e Ítem.</w:t>
      </w:r>
    </w:p>
    <w:p w:rsidR="006160A3" w:rsidRDefault="006160A3" w:rsidP="006160A3">
      <w:pPr>
        <w:spacing w:after="120"/>
        <w:rPr>
          <w:b/>
          <w:i/>
        </w:rPr>
      </w:pPr>
      <w:r w:rsidRPr="00001713">
        <w:rPr>
          <w:b/>
          <w:i/>
        </w:rPr>
        <w:t>DATOS REDETERMINACION</w:t>
      </w:r>
      <w:r>
        <w:rPr>
          <w:b/>
          <w:i/>
        </w:rPr>
        <w:t xml:space="preserve"> - DESCRIPCIÓN</w:t>
      </w:r>
      <w:r w:rsidRPr="00275C27">
        <w:rPr>
          <w:b/>
          <w:i/>
        </w:rPr>
        <w:t>:</w:t>
      </w:r>
    </w:p>
    <w:p w:rsidR="006160A3" w:rsidRDefault="006160A3" w:rsidP="006160A3">
      <w:pPr>
        <w:ind w:left="426"/>
      </w:pPr>
      <w:r>
        <w:t>Una vez que el oferente complete el campo CÓDIGO, se completará automáticamente el campo DESCRIPCIÓN, lo que permitirá controlar rápidamente la correspondencia entre el insumo declarado para actualización con el necesario del análisis de precios.</w:t>
      </w:r>
    </w:p>
    <w:p w:rsidR="006160A3" w:rsidRDefault="006160A3" w:rsidP="006160A3">
      <w:pPr>
        <w:ind w:left="426"/>
      </w:pPr>
    </w:p>
    <w:p w:rsidR="006160A3" w:rsidRPr="002F3732" w:rsidRDefault="006160A3" w:rsidP="006160A3">
      <w:pPr>
        <w:ind w:left="426"/>
      </w:pPr>
    </w:p>
    <w:p w:rsidR="006160A3" w:rsidRDefault="006160A3" w:rsidP="006160A3">
      <w:pPr>
        <w:spacing w:after="120"/>
        <w:rPr>
          <w:b/>
          <w:i/>
        </w:rPr>
      </w:pPr>
      <w:r w:rsidRPr="00001713">
        <w:rPr>
          <w:b/>
          <w:i/>
        </w:rPr>
        <w:lastRenderedPageBreak/>
        <w:t>$ Parcial</w:t>
      </w:r>
      <w:r w:rsidRPr="00275C27">
        <w:rPr>
          <w:b/>
          <w:i/>
        </w:rPr>
        <w:t>:</w:t>
      </w:r>
    </w:p>
    <w:p w:rsidR="006160A3" w:rsidRDefault="006160A3" w:rsidP="006160A3">
      <w:pPr>
        <w:ind w:left="426"/>
      </w:pPr>
      <w:r>
        <w:t>Con los datos de cantidad y precio unitario para cada insumo del análisis de precios se calcula automáticamente el precio parcial, redondeado a dos decimales.</w:t>
      </w:r>
    </w:p>
    <w:p w:rsidR="006160A3" w:rsidRPr="002C31F0" w:rsidRDefault="006160A3" w:rsidP="006160A3">
      <w:pPr>
        <w:spacing w:after="120"/>
        <w:rPr>
          <w:b/>
          <w:i/>
        </w:rPr>
      </w:pPr>
      <w:r w:rsidRPr="002C31F0">
        <w:rPr>
          <w:b/>
          <w:i/>
        </w:rPr>
        <w:t>Total A</w:t>
      </w:r>
      <w:r>
        <w:rPr>
          <w:b/>
          <w:i/>
        </w:rPr>
        <w:t xml:space="preserve"> - </w:t>
      </w:r>
      <w:r w:rsidRPr="002C31F0">
        <w:rPr>
          <w:b/>
          <w:i/>
        </w:rPr>
        <w:t xml:space="preserve">Total </w:t>
      </w:r>
      <w:r>
        <w:rPr>
          <w:b/>
          <w:i/>
        </w:rPr>
        <w:t>B -</w:t>
      </w:r>
      <w:r w:rsidRPr="002C31F0">
        <w:rPr>
          <w:b/>
          <w:i/>
        </w:rPr>
        <w:t xml:space="preserve"> Total </w:t>
      </w:r>
      <w:r>
        <w:rPr>
          <w:b/>
          <w:i/>
        </w:rPr>
        <w:t>C:</w:t>
      </w:r>
    </w:p>
    <w:p w:rsidR="006160A3" w:rsidRDefault="006160A3" w:rsidP="006160A3">
      <w:pPr>
        <w:ind w:left="426"/>
      </w:pPr>
      <w:r>
        <w:t>Representan el total del costo de materiales, mano de obra y equipos para cada uno de los ítems y se calcula automáticamente sumando el rango correspondiente de cada uno.</w:t>
      </w:r>
    </w:p>
    <w:p w:rsidR="006160A3" w:rsidRPr="002C31F0" w:rsidRDefault="006160A3" w:rsidP="006160A3">
      <w:pPr>
        <w:spacing w:after="120"/>
        <w:rPr>
          <w:b/>
          <w:i/>
        </w:rPr>
      </w:pPr>
      <w:r w:rsidRPr="002C31F0">
        <w:rPr>
          <w:b/>
          <w:i/>
        </w:rPr>
        <w:t>Costo  Neto</w:t>
      </w:r>
      <w:r>
        <w:rPr>
          <w:b/>
          <w:i/>
        </w:rPr>
        <w:t xml:space="preserve"> - </w:t>
      </w:r>
      <w:r w:rsidRPr="002C31F0">
        <w:rPr>
          <w:b/>
          <w:i/>
        </w:rPr>
        <w:t xml:space="preserve">Total </w:t>
      </w:r>
      <w:r>
        <w:rPr>
          <w:b/>
          <w:i/>
        </w:rPr>
        <w:t>D = A+B+C:</w:t>
      </w:r>
    </w:p>
    <w:p w:rsidR="002C31F0" w:rsidRDefault="006160A3" w:rsidP="006160A3">
      <w:pPr>
        <w:ind w:left="426"/>
      </w:pPr>
      <w:r>
        <w:t>Representan el costo total del ítem y se calcula sumando el total de los insumos del análisis de precios.</w:t>
      </w:r>
    </w:p>
    <w:p w:rsidR="00B56350" w:rsidRDefault="00B56350"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Default="006160A3" w:rsidP="00B62867">
      <w:pPr>
        <w:ind w:left="426"/>
      </w:pPr>
    </w:p>
    <w:p w:rsidR="006160A3" w:rsidRPr="006B28D9" w:rsidRDefault="006160A3" w:rsidP="006160A3">
      <w:pPr>
        <w:pStyle w:val="Prrafodelista"/>
        <w:numPr>
          <w:ilvl w:val="0"/>
          <w:numId w:val="2"/>
        </w:numPr>
        <w:rPr>
          <w:b/>
        </w:rPr>
      </w:pPr>
      <w:r w:rsidRPr="006B28D9">
        <w:rPr>
          <w:b/>
        </w:rPr>
        <w:lastRenderedPageBreak/>
        <w:t>GRAFICAS DE AVANCE OBRA Y CURVA DE INVERSIONES - PESTAÑA AVANCE OBRA y CURVA INVERSIONES</w:t>
      </w:r>
    </w:p>
    <w:p w:rsidR="006160A3" w:rsidRDefault="006160A3" w:rsidP="006160A3">
      <w:pPr>
        <w:ind w:left="426"/>
      </w:pPr>
      <w:r>
        <w:t xml:space="preserve">Estas pestañas generan automáticamente las gráficas del Plan de Trabajo y de la Curva de Inversión respectivamente. Para esto se debe tener cuidado de copiar las fórmulas en todas las columnas que sean insertadas en la pestaña </w:t>
      </w:r>
      <w:proofErr w:type="spellStart"/>
      <w:r w:rsidRPr="00F118E1">
        <w:rPr>
          <w:b/>
          <w:i/>
        </w:rPr>
        <w:t>PyT</w:t>
      </w:r>
      <w:proofErr w:type="spellEnd"/>
      <w:r>
        <w:t xml:space="preserve"> para que el rango de los valores se actualice automáticamente.</w:t>
      </w:r>
    </w:p>
    <w:p w:rsidR="006160A3" w:rsidRPr="00B62867" w:rsidRDefault="006160A3" w:rsidP="00B62867">
      <w:pPr>
        <w:ind w:left="426"/>
      </w:pPr>
    </w:p>
    <w:sectPr w:rsidR="006160A3" w:rsidRPr="00B62867" w:rsidSect="000F6C2A">
      <w:pgSz w:w="11906" w:h="16838"/>
      <w:pgMar w:top="1417" w:right="1416"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30A86"/>
    <w:multiLevelType w:val="hybridMultilevel"/>
    <w:tmpl w:val="36364024"/>
    <w:lvl w:ilvl="0" w:tplc="B39050EE">
      <w:start w:val="1"/>
      <w:numFmt w:val="low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
    <w:nsid w:val="17BA0057"/>
    <w:multiLevelType w:val="hybridMultilevel"/>
    <w:tmpl w:val="E3D62038"/>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23A4753F"/>
    <w:multiLevelType w:val="hybridMultilevel"/>
    <w:tmpl w:val="E3D62038"/>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4D8F3435"/>
    <w:multiLevelType w:val="hybridMultilevel"/>
    <w:tmpl w:val="1ECE347A"/>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5A250200"/>
    <w:multiLevelType w:val="hybridMultilevel"/>
    <w:tmpl w:val="36364024"/>
    <w:lvl w:ilvl="0" w:tplc="B39050EE">
      <w:start w:val="1"/>
      <w:numFmt w:val="low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5">
    <w:nsid w:val="71E36586"/>
    <w:multiLevelType w:val="hybridMultilevel"/>
    <w:tmpl w:val="36364024"/>
    <w:lvl w:ilvl="0" w:tplc="B39050EE">
      <w:start w:val="1"/>
      <w:numFmt w:val="low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284"/>
  <w:drawingGridVerticalSpacing w:val="284"/>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C2A"/>
    <w:rsid w:val="00001713"/>
    <w:rsid w:val="00011950"/>
    <w:rsid w:val="000144FD"/>
    <w:rsid w:val="00025952"/>
    <w:rsid w:val="00047021"/>
    <w:rsid w:val="00082EF5"/>
    <w:rsid w:val="000B3AFF"/>
    <w:rsid w:val="000F6C2A"/>
    <w:rsid w:val="001253D8"/>
    <w:rsid w:val="001C52F5"/>
    <w:rsid w:val="00233A11"/>
    <w:rsid w:val="00234594"/>
    <w:rsid w:val="00241A0C"/>
    <w:rsid w:val="00275C27"/>
    <w:rsid w:val="002C31F0"/>
    <w:rsid w:val="002D1B7F"/>
    <w:rsid w:val="002F3732"/>
    <w:rsid w:val="00305133"/>
    <w:rsid w:val="00355458"/>
    <w:rsid w:val="00402324"/>
    <w:rsid w:val="00450F83"/>
    <w:rsid w:val="0048442A"/>
    <w:rsid w:val="004D2BE3"/>
    <w:rsid w:val="004E4C79"/>
    <w:rsid w:val="0050596D"/>
    <w:rsid w:val="005109CB"/>
    <w:rsid w:val="00526348"/>
    <w:rsid w:val="00580084"/>
    <w:rsid w:val="00593FC6"/>
    <w:rsid w:val="005F124E"/>
    <w:rsid w:val="00603065"/>
    <w:rsid w:val="006160A3"/>
    <w:rsid w:val="00635E53"/>
    <w:rsid w:val="00686265"/>
    <w:rsid w:val="006B28D9"/>
    <w:rsid w:val="006E12C4"/>
    <w:rsid w:val="0079341A"/>
    <w:rsid w:val="00793E98"/>
    <w:rsid w:val="007A0FC0"/>
    <w:rsid w:val="007F101D"/>
    <w:rsid w:val="008C1351"/>
    <w:rsid w:val="00944A43"/>
    <w:rsid w:val="0096238E"/>
    <w:rsid w:val="00A730CF"/>
    <w:rsid w:val="00B203BB"/>
    <w:rsid w:val="00B56350"/>
    <w:rsid w:val="00B62867"/>
    <w:rsid w:val="00B71203"/>
    <w:rsid w:val="00BF0528"/>
    <w:rsid w:val="00C174F8"/>
    <w:rsid w:val="00C50CD3"/>
    <w:rsid w:val="00C60462"/>
    <w:rsid w:val="00C757AF"/>
    <w:rsid w:val="00D5448B"/>
    <w:rsid w:val="00D87E05"/>
    <w:rsid w:val="00E21655"/>
    <w:rsid w:val="00E33E93"/>
    <w:rsid w:val="00F00C26"/>
    <w:rsid w:val="00F118E1"/>
    <w:rsid w:val="00FD44F4"/>
    <w:rsid w:val="00FD4AD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A19E30-5A32-4A8A-B0E2-5969ADEA7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B7F"/>
    <w:pPr>
      <w:jc w:val="both"/>
    </w:pPr>
    <w:rPr>
      <w:rFonts w:ascii="Arial" w:hAnsi="Arial"/>
    </w:rPr>
  </w:style>
  <w:style w:type="paragraph" w:styleId="Ttulo1">
    <w:name w:val="heading 1"/>
    <w:basedOn w:val="Normal"/>
    <w:next w:val="Normal"/>
    <w:link w:val="Ttulo1Car"/>
    <w:uiPriority w:val="9"/>
    <w:qFormat/>
    <w:rsid w:val="00C60462"/>
    <w:pPr>
      <w:keepNext/>
      <w:keepLines/>
      <w:spacing w:before="240" w:after="120"/>
      <w:outlineLvl w:val="0"/>
    </w:pPr>
    <w:rPr>
      <w:rFonts w:eastAsiaTheme="majorEastAsia" w:cstheme="majorBidi"/>
      <w:b/>
      <w:bCs/>
      <w:sz w:val="28"/>
      <w:szCs w:val="28"/>
    </w:rPr>
  </w:style>
  <w:style w:type="paragraph" w:styleId="Ttulo2">
    <w:name w:val="heading 2"/>
    <w:basedOn w:val="Normal"/>
    <w:next w:val="Normal"/>
    <w:link w:val="Ttulo2Car"/>
    <w:uiPriority w:val="9"/>
    <w:unhideWhenUsed/>
    <w:qFormat/>
    <w:rsid w:val="00C60462"/>
    <w:pPr>
      <w:keepNext/>
      <w:keepLines/>
      <w:spacing w:before="120" w:after="120"/>
      <w:outlineLvl w:val="1"/>
    </w:pPr>
    <w:rPr>
      <w:rFonts w:eastAsiaTheme="majorEastAsia" w:cstheme="majorBidi"/>
      <w:b/>
      <w:bCs/>
      <w:sz w:val="24"/>
      <w:szCs w:val="26"/>
    </w:rPr>
  </w:style>
  <w:style w:type="paragraph" w:styleId="Ttulo3">
    <w:name w:val="heading 3"/>
    <w:basedOn w:val="Normal"/>
    <w:next w:val="Normal"/>
    <w:link w:val="Ttulo3Car"/>
    <w:uiPriority w:val="9"/>
    <w:unhideWhenUsed/>
    <w:qFormat/>
    <w:rsid w:val="000F6C2A"/>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0F6C2A"/>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0F6C2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60462"/>
    <w:rPr>
      <w:rFonts w:ascii="Arial" w:eastAsiaTheme="majorEastAsia" w:hAnsi="Arial" w:cstheme="majorBidi"/>
      <w:b/>
      <w:bCs/>
      <w:sz w:val="28"/>
      <w:szCs w:val="28"/>
    </w:rPr>
  </w:style>
  <w:style w:type="character" w:customStyle="1" w:styleId="Ttulo2Car">
    <w:name w:val="Título 2 Car"/>
    <w:basedOn w:val="Fuentedeprrafopredeter"/>
    <w:link w:val="Ttulo2"/>
    <w:uiPriority w:val="9"/>
    <w:rsid w:val="00C60462"/>
    <w:rPr>
      <w:rFonts w:ascii="Arial" w:eastAsiaTheme="majorEastAsia" w:hAnsi="Arial" w:cstheme="majorBidi"/>
      <w:b/>
      <w:bCs/>
      <w:sz w:val="24"/>
      <w:szCs w:val="26"/>
    </w:rPr>
  </w:style>
  <w:style w:type="character" w:customStyle="1" w:styleId="Ttulo3Car">
    <w:name w:val="Título 3 Car"/>
    <w:basedOn w:val="Fuentedeprrafopredeter"/>
    <w:link w:val="Ttulo3"/>
    <w:uiPriority w:val="9"/>
    <w:rsid w:val="000F6C2A"/>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0F6C2A"/>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rsid w:val="000F6C2A"/>
    <w:rPr>
      <w:rFonts w:asciiTheme="majorHAnsi" w:eastAsiaTheme="majorEastAsia" w:hAnsiTheme="majorHAnsi" w:cstheme="majorBidi"/>
      <w:color w:val="243F60" w:themeColor="accent1" w:themeShade="7F"/>
    </w:rPr>
  </w:style>
  <w:style w:type="paragraph" w:styleId="Puesto">
    <w:name w:val="Title"/>
    <w:basedOn w:val="Normal"/>
    <w:next w:val="Normal"/>
    <w:link w:val="PuestoCar"/>
    <w:uiPriority w:val="10"/>
    <w:qFormat/>
    <w:rsid w:val="00C60462"/>
    <w:pPr>
      <w:framePr w:wrap="notBeside" w:vAnchor="text" w:hAnchor="text" w:y="1"/>
      <w:spacing w:after="120" w:line="240" w:lineRule="auto"/>
      <w:contextualSpacing/>
    </w:pPr>
    <w:rPr>
      <w:rFonts w:eastAsiaTheme="majorEastAsia" w:cstheme="majorBidi"/>
      <w:color w:val="17365D" w:themeColor="text2" w:themeShade="BF"/>
      <w:spacing w:val="5"/>
      <w:kern w:val="28"/>
      <w:sz w:val="32"/>
      <w:szCs w:val="52"/>
    </w:rPr>
  </w:style>
  <w:style w:type="character" w:customStyle="1" w:styleId="PuestoCar">
    <w:name w:val="Puesto Car"/>
    <w:basedOn w:val="Fuentedeprrafopredeter"/>
    <w:link w:val="Puesto"/>
    <w:uiPriority w:val="10"/>
    <w:rsid w:val="00C60462"/>
    <w:rPr>
      <w:rFonts w:ascii="Arial" w:eastAsiaTheme="majorEastAsia" w:hAnsi="Arial" w:cstheme="majorBidi"/>
      <w:color w:val="17365D" w:themeColor="text2" w:themeShade="BF"/>
      <w:spacing w:val="5"/>
      <w:kern w:val="28"/>
      <w:sz w:val="32"/>
      <w:szCs w:val="52"/>
    </w:rPr>
  </w:style>
  <w:style w:type="paragraph" w:styleId="Prrafodelista">
    <w:name w:val="List Paragraph"/>
    <w:basedOn w:val="Normal"/>
    <w:uiPriority w:val="34"/>
    <w:qFormat/>
    <w:rsid w:val="00593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93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D8C08-08FC-4001-8419-E8D494F82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1970</Words>
  <Characters>10838</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Servicios</dc:creator>
  <cp:lastModifiedBy>SEC GESTION PUBLICA</cp:lastModifiedBy>
  <cp:revision>2</cp:revision>
  <dcterms:created xsi:type="dcterms:W3CDTF">2017-09-12T14:32:00Z</dcterms:created>
  <dcterms:modified xsi:type="dcterms:W3CDTF">2017-09-12T14:32:00Z</dcterms:modified>
</cp:coreProperties>
</file>